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88"/>
          <w:szCs w:val="88"/>
        </w:rPr>
      </w:pPr>
      <w:r>
        <w:rPr>
          <w:sz w:val="88"/>
          <w:szCs w:val="88"/>
        </w:rPr>
      </w:r>
    </w:p>
    <w:p>
      <w:pPr>
        <w:pStyle w:val="Normal"/>
        <w:jc w:val="center"/>
        <w:rPr>
          <w:sz w:val="88"/>
          <w:szCs w:val="88"/>
        </w:rPr>
      </w:pPr>
      <w:r>
        <w:rPr>
          <w:sz w:val="88"/>
          <w:szCs w:val="88"/>
        </w:rPr>
      </w:r>
    </w:p>
    <w:p>
      <w:pPr>
        <w:pStyle w:val="Normal"/>
        <w:jc w:val="center"/>
        <w:rPr>
          <w:sz w:val="88"/>
          <w:szCs w:val="88"/>
        </w:rPr>
      </w:pPr>
      <w:r>
        <w:rPr>
          <w:sz w:val="88"/>
          <w:szCs w:val="88"/>
        </w:rPr>
      </w:r>
    </w:p>
    <w:p>
      <w:pPr>
        <w:pStyle w:val="Normal"/>
        <w:jc w:val="center"/>
        <w:rPr>
          <w:sz w:val="88"/>
          <w:szCs w:val="88"/>
        </w:rPr>
      </w:pPr>
      <w:r>
        <w:rPr>
          <w:sz w:val="88"/>
          <w:szCs w:val="88"/>
        </w:rPr>
      </w:r>
    </w:p>
    <w:p>
      <w:pPr>
        <w:pStyle w:val="Normal"/>
        <w:jc w:val="center"/>
        <w:rPr>
          <w:sz w:val="88"/>
          <w:szCs w:val="88"/>
        </w:rPr>
      </w:pPr>
      <w:r>
        <w:rPr>
          <w:sz w:val="88"/>
          <w:szCs w:val="88"/>
        </w:rPr>
      </w:r>
    </w:p>
    <w:p>
      <w:pPr>
        <w:pStyle w:val="Normal"/>
        <w:jc w:val="center"/>
        <w:rPr>
          <w:sz w:val="88"/>
          <w:szCs w:val="88"/>
        </w:rPr>
      </w:pPr>
      <w:r>
        <w:rPr>
          <w:sz w:val="88"/>
          <w:szCs w:val="88"/>
        </w:rPr>
      </w:r>
    </w:p>
    <w:p>
      <w:pPr>
        <w:pStyle w:val="Normal"/>
        <w:jc w:val="center"/>
        <w:rPr>
          <w:sz w:val="88"/>
          <w:szCs w:val="88"/>
        </w:rPr>
      </w:pPr>
      <w:r>
        <w:rPr>
          <w:sz w:val="88"/>
          <w:szCs w:val="88"/>
        </w:rPr>
        <w:t>MECH467 Lab 2</w:t>
      </w:r>
    </w:p>
    <w:p>
      <w:pPr>
        <w:pStyle w:val="Normal"/>
        <w:jc w:val="center"/>
        <w:rPr>
          <w:sz w:val="56"/>
          <w:szCs w:val="56"/>
        </w:rPr>
      </w:pPr>
      <w:r>
        <w:rPr>
          <w:sz w:val="56"/>
          <w:szCs w:val="56"/>
        </w:rPr>
        <w:t>Ratthamnoon Prakitpong</w:t>
      </w:r>
    </w:p>
    <w:p>
      <w:pPr>
        <w:pStyle w:val="Normal"/>
        <w:jc w:val="center"/>
        <w:rPr>
          <w:sz w:val="56"/>
          <w:szCs w:val="56"/>
        </w:rPr>
      </w:pPr>
      <w:r>
        <w:rPr>
          <w:sz w:val="56"/>
          <w:szCs w:val="56"/>
        </w:rPr>
        <w:t>#63205165</w:t>
      </w:r>
    </w:p>
    <w:p>
      <w:pPr>
        <w:pStyle w:val="Normal"/>
        <w:jc w:val="center"/>
        <w:rPr>
          <w:sz w:val="56"/>
          <w:szCs w:val="56"/>
        </w:rPr>
      </w:pPr>
      <w:r>
        <w:rPr>
          <w:sz w:val="56"/>
          <w:szCs w:val="56"/>
        </w:rPr>
      </w:r>
    </w:p>
    <w:p>
      <w:pPr>
        <w:pStyle w:val="Normal"/>
        <w:rPr/>
      </w:pPr>
      <w:r>
        <w:rPr/>
      </w:r>
      <w:r>
        <w:br w:type="page"/>
      </w:r>
    </w:p>
    <w:p>
      <w:pPr>
        <w:pStyle w:val="Normal"/>
        <w:rPr>
          <w:b/>
          <w:b/>
          <w:bCs/>
        </w:rPr>
      </w:pPr>
      <w:r>
        <w:rPr>
          <w:b/>
          <w:bCs/>
        </w:rPr>
        <w:t>Abstract</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Continuing from Lab 1, we learn to control a ball-screw linear actuator. To design a more accurate and stable control, we need to modify signal using controllers. Three controllers we’ll use today are proportional, lead-lag compensator, and lead-lag compensator with integrator cascaded, with rise time, overshoot, and steady state error being main parameters analyzed. </w:t>
      </w:r>
    </w:p>
    <w:p>
      <w:pPr>
        <w:pStyle w:val="Normal"/>
        <w:rPr>
          <w:b/>
          <w:b/>
          <w:bCs/>
        </w:rPr>
      </w:pPr>
      <w:r>
        <w:rPr>
          <w:b/>
          <w:bCs/>
        </w:rPr>
      </w:r>
    </w:p>
    <w:p>
      <w:pPr>
        <w:pStyle w:val="Normal"/>
        <w:rPr>
          <w:b/>
          <w:b/>
          <w:bCs/>
        </w:rPr>
      </w:pPr>
      <w:r>
        <w:rPr>
          <w:b/>
          <w:bCs/>
        </w:rPr>
        <w:t>Introduction</w:t>
      </w:r>
    </w:p>
    <w:p>
      <w:pPr>
        <w:pStyle w:val="Normal"/>
        <w:rPr>
          <w:b w:val="false"/>
          <w:b w:val="false"/>
          <w:bCs w:val="false"/>
        </w:rPr>
      </w:pPr>
      <w:r>
        <w:rPr>
          <w:b w:val="false"/>
          <w:bCs w:val="false"/>
        </w:rPr>
        <w:t xml:space="preserve">To customize drive systems to specific functions in each industries, each with their own performance and stability criterias, controllers need to be designed. Controllers control specific parameters of a system which result in certain criterias being satisfied (for example, increasing DC gain decreases steady state error and improves input-output accuracy). A popular software for designing and modelling controllers is Simulink. After obtaining quantitative data for comparison, you often </w:t>
      </w:r>
      <w:r>
        <w:rPr>
          <w:b w:val="false"/>
          <w:bCs w:val="false"/>
        </w:rPr>
        <w:t>analyze and compare it against theory to see if the numbers make sense or not.</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report’s layout mirrors that process, where the first part is quantitative (comparison of experimental data and model), and second part is qualitative analysis. </w:t>
      </w:r>
    </w:p>
    <w:p>
      <w:pPr>
        <w:pStyle w:val="Normal"/>
        <w:rPr>
          <w:b/>
          <w:b/>
          <w:bCs/>
        </w:rPr>
      </w:pPr>
      <w:r>
        <w:rPr>
          <w:b/>
          <w:bCs/>
        </w:rPr>
      </w:r>
    </w:p>
    <w:p>
      <w:pPr>
        <w:pStyle w:val="Normal"/>
        <w:rPr>
          <w:b/>
          <w:b/>
          <w:bCs/>
        </w:rPr>
      </w:pPr>
      <w:r>
        <w:rPr>
          <w:b/>
          <w:bCs/>
        </w:rPr>
      </w:r>
    </w:p>
    <w:p>
      <w:pPr>
        <w:pStyle w:val="Normal"/>
        <w:rPr>
          <w:b/>
          <w:b/>
          <w:bCs/>
        </w:rPr>
      </w:pPr>
      <w:r>
        <w:rPr>
          <w:b/>
          <w:bCs/>
        </w:rPr>
      </w:r>
      <w:r>
        <w:br w:type="page"/>
      </w:r>
    </w:p>
    <w:p>
      <w:pPr>
        <w:pStyle w:val="Normal"/>
        <w:rPr>
          <w:b/>
          <w:b/>
          <w:bCs/>
        </w:rPr>
      </w:pPr>
      <w:r>
        <w:rPr>
          <w:b/>
          <w:bCs/>
        </w:rPr>
        <w:t xml:space="preserve">Comparison of Experiments and Simulation </w:t>
      </w:r>
    </w:p>
    <w:p>
      <w:pPr>
        <w:pStyle w:val="Normal"/>
        <w:rPr/>
      </w:pPr>
      <w:r>
        <w:rPr/>
      </w:r>
    </w:p>
    <w:p>
      <w:pPr>
        <w:pStyle w:val="Normal"/>
        <w:rPr/>
      </w:pPr>
      <w:r>
        <w:rPr/>
        <w:t>1.</w:t>
      </w:r>
    </w:p>
    <w:tbl>
      <w:tblPr>
        <w:tblW w:w="9972" w:type="dxa"/>
        <w:jc w:val="left"/>
        <w:tblInd w:w="0" w:type="dxa"/>
        <w:tblCellMar>
          <w:top w:w="55" w:type="dxa"/>
          <w:left w:w="55" w:type="dxa"/>
          <w:bottom w:w="55" w:type="dxa"/>
          <w:right w:w="55" w:type="dxa"/>
        </w:tblCellMar>
      </w:tblPr>
      <w:tblGrid>
        <w:gridCol w:w="1424"/>
        <w:gridCol w:w="1425"/>
        <w:gridCol w:w="1424"/>
        <w:gridCol w:w="1425"/>
        <w:gridCol w:w="1424"/>
        <w:gridCol w:w="1425"/>
        <w:gridCol w:w="1425"/>
      </w:tblGrid>
      <w:tr>
        <w:trPr/>
        <w:tc>
          <w:tcPr>
            <w:tcW w:w="1424" w:type="dxa"/>
            <w:tcBorders>
              <w:top w:val="single" w:sz="2" w:space="0" w:color="000000"/>
              <w:left w:val="single" w:sz="2" w:space="0" w:color="000000"/>
              <w:bottom w:val="single" w:sz="2" w:space="0" w:color="000000"/>
            </w:tcBorders>
            <w:shd w:fill="auto" w:val="clear"/>
          </w:tcPr>
          <w:p>
            <w:pPr>
              <w:pStyle w:val="TableContents"/>
              <w:rPr/>
            </w:pPr>
            <w:r>
              <w:rPr/>
            </w:r>
          </w:p>
        </w:tc>
        <w:tc>
          <w:tcPr>
            <w:tcW w:w="1425" w:type="dxa"/>
            <w:tcBorders>
              <w:top w:val="single" w:sz="2" w:space="0" w:color="000000"/>
              <w:left w:val="single" w:sz="2" w:space="0" w:color="000000"/>
              <w:bottom w:val="single" w:sz="2" w:space="0" w:color="000000"/>
            </w:tcBorders>
            <w:shd w:fill="auto" w:val="clear"/>
          </w:tcPr>
          <w:p>
            <w:pPr>
              <w:pStyle w:val="TableContents"/>
              <w:rPr/>
            </w:pPr>
            <w:r>
              <w:rPr/>
              <w:t>Experiment</w:t>
            </w:r>
          </w:p>
        </w:tc>
        <w:tc>
          <w:tcPr>
            <w:tcW w:w="1424" w:type="dxa"/>
            <w:tcBorders>
              <w:top w:val="single" w:sz="2" w:space="0" w:color="000000"/>
              <w:left w:val="single" w:sz="2" w:space="0" w:color="000000"/>
              <w:bottom w:val="single" w:sz="2" w:space="0" w:color="000000"/>
            </w:tcBorders>
            <w:shd w:fill="auto" w:val="clear"/>
          </w:tcPr>
          <w:p>
            <w:pPr>
              <w:pStyle w:val="TableContents"/>
              <w:rPr/>
            </w:pPr>
            <w:r>
              <w:rPr/>
              <w:t>Simulink</w:t>
            </w:r>
          </w:p>
        </w:tc>
        <w:tc>
          <w:tcPr>
            <w:tcW w:w="1425" w:type="dxa"/>
            <w:tcBorders>
              <w:top w:val="single" w:sz="2" w:space="0" w:color="000000"/>
              <w:left w:val="single" w:sz="2" w:space="0" w:color="000000"/>
              <w:bottom w:val="single" w:sz="2" w:space="0" w:color="000000"/>
            </w:tcBorders>
            <w:shd w:fill="auto" w:val="clear"/>
          </w:tcPr>
          <w:p>
            <w:pPr>
              <w:pStyle w:val="TableContents"/>
              <w:rPr/>
            </w:pPr>
            <w:r>
              <w:rPr/>
              <w:t>Experiment</w:t>
            </w:r>
          </w:p>
        </w:tc>
        <w:tc>
          <w:tcPr>
            <w:tcW w:w="1424" w:type="dxa"/>
            <w:tcBorders>
              <w:top w:val="single" w:sz="2" w:space="0" w:color="000000"/>
              <w:left w:val="single" w:sz="2" w:space="0" w:color="000000"/>
              <w:bottom w:val="single" w:sz="2" w:space="0" w:color="000000"/>
            </w:tcBorders>
            <w:shd w:fill="auto" w:val="clear"/>
          </w:tcPr>
          <w:p>
            <w:pPr>
              <w:pStyle w:val="TableContents"/>
              <w:rPr/>
            </w:pPr>
            <w:r>
              <w:rPr/>
              <w:t>Simulink</w:t>
            </w:r>
          </w:p>
        </w:tc>
        <w:tc>
          <w:tcPr>
            <w:tcW w:w="1425" w:type="dxa"/>
            <w:tcBorders>
              <w:top w:val="single" w:sz="2" w:space="0" w:color="000000"/>
              <w:left w:val="single" w:sz="2" w:space="0" w:color="000000"/>
              <w:bottom w:val="single" w:sz="2" w:space="0" w:color="000000"/>
            </w:tcBorders>
            <w:shd w:fill="auto" w:val="clear"/>
          </w:tcPr>
          <w:p>
            <w:pPr>
              <w:pStyle w:val="TableContents"/>
              <w:rPr/>
            </w:pPr>
            <w:r>
              <w:rPr/>
              <w:t>Experiment</w:t>
            </w:r>
          </w:p>
        </w:tc>
        <w:tc>
          <w:tcPr>
            <w:tcW w:w="1425"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Simulink</w:t>
            </w:r>
          </w:p>
        </w:tc>
      </w:tr>
      <w:tr>
        <w:trPr/>
        <w:tc>
          <w:tcPr>
            <w:tcW w:w="1424" w:type="dxa"/>
            <w:tcBorders>
              <w:left w:val="single" w:sz="2" w:space="0" w:color="000000"/>
              <w:bottom w:val="single" w:sz="2" w:space="0" w:color="000000"/>
            </w:tcBorders>
            <w:shd w:fill="auto" w:val="clear"/>
          </w:tcPr>
          <w:p>
            <w:pPr>
              <w:pStyle w:val="TableContents"/>
              <w:rPr/>
            </w:pPr>
            <w:r>
              <w:rPr/>
            </w:r>
          </w:p>
        </w:tc>
        <w:tc>
          <w:tcPr>
            <w:tcW w:w="1425" w:type="dxa"/>
            <w:tcBorders>
              <w:left w:val="single" w:sz="2" w:space="0" w:color="000000"/>
              <w:bottom w:val="single" w:sz="2" w:space="0" w:color="000000"/>
            </w:tcBorders>
            <w:shd w:fill="auto" w:val="clear"/>
          </w:tcPr>
          <w:p>
            <w:pPr>
              <w:pStyle w:val="TableContents"/>
              <w:rPr/>
            </w:pPr>
            <w:r>
              <w:rPr/>
              <w:t>LLI</w:t>
            </w:r>
          </w:p>
        </w:tc>
        <w:tc>
          <w:tcPr>
            <w:tcW w:w="1424" w:type="dxa"/>
            <w:tcBorders>
              <w:left w:val="single" w:sz="2" w:space="0" w:color="000000"/>
              <w:bottom w:val="single" w:sz="2" w:space="0" w:color="000000"/>
            </w:tcBorders>
            <w:shd w:fill="auto" w:val="clear"/>
          </w:tcPr>
          <w:p>
            <w:pPr>
              <w:pStyle w:val="TableContents"/>
              <w:rPr/>
            </w:pPr>
            <w:r>
              <w:rPr/>
              <w:t>LLI</w:t>
            </w:r>
          </w:p>
        </w:tc>
        <w:tc>
          <w:tcPr>
            <w:tcW w:w="1425" w:type="dxa"/>
            <w:tcBorders>
              <w:left w:val="single" w:sz="2" w:space="0" w:color="000000"/>
              <w:bottom w:val="single" w:sz="2" w:space="0" w:color="000000"/>
            </w:tcBorders>
            <w:shd w:fill="auto" w:val="clear"/>
          </w:tcPr>
          <w:p>
            <w:pPr>
              <w:pStyle w:val="TableContents"/>
              <w:rPr/>
            </w:pPr>
            <w:r>
              <w:rPr/>
              <w:t>LL</w:t>
            </w:r>
          </w:p>
        </w:tc>
        <w:tc>
          <w:tcPr>
            <w:tcW w:w="1424" w:type="dxa"/>
            <w:tcBorders>
              <w:left w:val="single" w:sz="2" w:space="0" w:color="000000"/>
              <w:bottom w:val="single" w:sz="2" w:space="0" w:color="000000"/>
            </w:tcBorders>
            <w:shd w:fill="auto" w:val="clear"/>
          </w:tcPr>
          <w:p>
            <w:pPr>
              <w:pStyle w:val="TableContents"/>
              <w:rPr/>
            </w:pPr>
            <w:r>
              <w:rPr/>
              <w:t>LL</w:t>
            </w:r>
          </w:p>
        </w:tc>
        <w:tc>
          <w:tcPr>
            <w:tcW w:w="1425" w:type="dxa"/>
            <w:tcBorders>
              <w:left w:val="single" w:sz="2" w:space="0" w:color="000000"/>
              <w:bottom w:val="single" w:sz="2" w:space="0" w:color="000000"/>
            </w:tcBorders>
            <w:shd w:fill="auto" w:val="clear"/>
          </w:tcPr>
          <w:p>
            <w:pPr>
              <w:pStyle w:val="TableContents"/>
              <w:rPr/>
            </w:pPr>
            <w:r>
              <w:rPr/>
              <w:t>P</w:t>
            </w:r>
          </w:p>
        </w:tc>
        <w:tc>
          <w:tcPr>
            <w:tcW w:w="1425" w:type="dxa"/>
            <w:tcBorders>
              <w:left w:val="single" w:sz="2" w:space="0" w:color="000000"/>
              <w:bottom w:val="single" w:sz="2" w:space="0" w:color="000000"/>
              <w:right w:val="single" w:sz="2" w:space="0" w:color="000000"/>
            </w:tcBorders>
            <w:shd w:fill="auto" w:val="clear"/>
          </w:tcPr>
          <w:p>
            <w:pPr>
              <w:pStyle w:val="TableContents"/>
              <w:rPr/>
            </w:pPr>
            <w:r>
              <w:rPr/>
              <w:t>P</w:t>
            </w:r>
          </w:p>
        </w:tc>
      </w:tr>
      <w:tr>
        <w:trPr/>
        <w:tc>
          <w:tcPr>
            <w:tcW w:w="1424" w:type="dxa"/>
            <w:tcBorders>
              <w:left w:val="single" w:sz="2" w:space="0" w:color="000000"/>
              <w:bottom w:val="single" w:sz="2" w:space="0" w:color="000000"/>
            </w:tcBorders>
            <w:shd w:fill="auto" w:val="clear"/>
          </w:tcPr>
          <w:p>
            <w:pPr>
              <w:pStyle w:val="TableContents"/>
              <w:rPr/>
            </w:pPr>
            <w:r>
              <w:rPr/>
              <w:t>Rise time</w:t>
            </w:r>
          </w:p>
        </w:tc>
        <w:tc>
          <w:tcPr>
            <w:tcW w:w="1425" w:type="dxa"/>
            <w:tcBorders>
              <w:left w:val="single" w:sz="2" w:space="0" w:color="000000"/>
              <w:bottom w:val="single" w:sz="2" w:space="0" w:color="000000"/>
            </w:tcBorders>
            <w:shd w:fill="auto" w:val="clear"/>
          </w:tcPr>
          <w:p>
            <w:pPr>
              <w:pStyle w:val="TableContents"/>
              <w:rPr/>
            </w:pPr>
            <w:r>
              <w:rPr/>
              <w:t>0.0096</w:t>
            </w:r>
          </w:p>
        </w:tc>
        <w:tc>
          <w:tcPr>
            <w:tcW w:w="1424" w:type="dxa"/>
            <w:tcBorders>
              <w:left w:val="single" w:sz="2" w:space="0" w:color="000000"/>
              <w:bottom w:val="single" w:sz="2" w:space="0" w:color="000000"/>
            </w:tcBorders>
            <w:shd w:fill="auto" w:val="clear"/>
          </w:tcPr>
          <w:p>
            <w:pPr>
              <w:pStyle w:val="TableContents"/>
              <w:rPr/>
            </w:pPr>
            <w:r>
              <w:rPr/>
              <w:t>0.0112</w:t>
            </w:r>
          </w:p>
        </w:tc>
        <w:tc>
          <w:tcPr>
            <w:tcW w:w="1425" w:type="dxa"/>
            <w:tcBorders>
              <w:left w:val="single" w:sz="2" w:space="0" w:color="000000"/>
              <w:bottom w:val="single" w:sz="2" w:space="0" w:color="000000"/>
            </w:tcBorders>
            <w:shd w:fill="auto" w:val="clear"/>
          </w:tcPr>
          <w:p>
            <w:pPr>
              <w:pStyle w:val="TableContents"/>
              <w:rPr/>
            </w:pPr>
            <w:r>
              <w:rPr/>
              <w:t>0.019</w:t>
            </w:r>
          </w:p>
        </w:tc>
        <w:tc>
          <w:tcPr>
            <w:tcW w:w="1424" w:type="dxa"/>
            <w:tcBorders>
              <w:left w:val="single" w:sz="2" w:space="0" w:color="000000"/>
              <w:bottom w:val="single" w:sz="2" w:space="0" w:color="000000"/>
            </w:tcBorders>
            <w:shd w:fill="auto" w:val="clear"/>
          </w:tcPr>
          <w:p>
            <w:pPr>
              <w:pStyle w:val="TableContents"/>
              <w:rPr/>
            </w:pPr>
            <w:r>
              <w:rPr/>
              <w:t>0.0</w:t>
            </w:r>
            <w:r>
              <w:rPr/>
              <w:t>196</w:t>
            </w:r>
          </w:p>
        </w:tc>
        <w:tc>
          <w:tcPr>
            <w:tcW w:w="1425" w:type="dxa"/>
            <w:tcBorders>
              <w:left w:val="single" w:sz="2" w:space="0" w:color="000000"/>
              <w:bottom w:val="single" w:sz="2" w:space="0" w:color="000000"/>
            </w:tcBorders>
            <w:shd w:fill="auto" w:val="clear"/>
          </w:tcPr>
          <w:p>
            <w:pPr>
              <w:pStyle w:val="TableContents"/>
              <w:rPr/>
            </w:pPr>
            <w:r>
              <w:rPr/>
              <w:t>0.</w:t>
            </w:r>
            <w:r>
              <w:rPr/>
              <w:t>0294</w:t>
            </w:r>
          </w:p>
        </w:tc>
        <w:tc>
          <w:tcPr>
            <w:tcW w:w="1425" w:type="dxa"/>
            <w:tcBorders>
              <w:left w:val="single" w:sz="2" w:space="0" w:color="000000"/>
              <w:bottom w:val="single" w:sz="2" w:space="0" w:color="000000"/>
              <w:right w:val="single" w:sz="2" w:space="0" w:color="000000"/>
            </w:tcBorders>
            <w:shd w:fill="auto" w:val="clear"/>
          </w:tcPr>
          <w:p>
            <w:pPr>
              <w:pStyle w:val="TableContents"/>
              <w:rPr/>
            </w:pPr>
            <w:r>
              <w:rPr/>
              <w:t>0.</w:t>
            </w:r>
            <w:r>
              <w:rPr/>
              <w:t>0266</w:t>
            </w:r>
          </w:p>
        </w:tc>
      </w:tr>
      <w:tr>
        <w:trPr/>
        <w:tc>
          <w:tcPr>
            <w:tcW w:w="1424" w:type="dxa"/>
            <w:tcBorders>
              <w:left w:val="single" w:sz="2" w:space="0" w:color="000000"/>
              <w:bottom w:val="single" w:sz="2" w:space="0" w:color="000000"/>
            </w:tcBorders>
            <w:shd w:fill="auto" w:val="clear"/>
          </w:tcPr>
          <w:p>
            <w:pPr>
              <w:pStyle w:val="TableContents"/>
              <w:rPr/>
            </w:pPr>
            <w:r>
              <w:rPr/>
              <w:t>Overshoot</w:t>
            </w:r>
          </w:p>
        </w:tc>
        <w:tc>
          <w:tcPr>
            <w:tcW w:w="1425" w:type="dxa"/>
            <w:tcBorders>
              <w:left w:val="single" w:sz="2" w:space="0" w:color="000000"/>
              <w:bottom w:val="single" w:sz="2" w:space="0" w:color="000000"/>
            </w:tcBorders>
            <w:shd w:fill="auto" w:val="clear"/>
          </w:tcPr>
          <w:p>
            <w:pPr>
              <w:pStyle w:val="TableContents"/>
              <w:rPr/>
            </w:pPr>
            <w:r>
              <w:rPr/>
              <w:t>0.2275</w:t>
            </w:r>
          </w:p>
        </w:tc>
        <w:tc>
          <w:tcPr>
            <w:tcW w:w="1424" w:type="dxa"/>
            <w:tcBorders>
              <w:left w:val="single" w:sz="2" w:space="0" w:color="000000"/>
              <w:bottom w:val="single" w:sz="2" w:space="0" w:color="000000"/>
            </w:tcBorders>
            <w:shd w:fill="auto" w:val="clear"/>
          </w:tcPr>
          <w:p>
            <w:pPr>
              <w:pStyle w:val="TableContents"/>
              <w:rPr/>
            </w:pPr>
            <w:r>
              <w:rPr/>
              <w:t>0.26</w:t>
            </w:r>
          </w:p>
        </w:tc>
        <w:tc>
          <w:tcPr>
            <w:tcW w:w="1425" w:type="dxa"/>
            <w:tcBorders>
              <w:left w:val="single" w:sz="2" w:space="0" w:color="000000"/>
              <w:bottom w:val="single" w:sz="2" w:space="0" w:color="000000"/>
            </w:tcBorders>
            <w:shd w:fill="auto" w:val="clear"/>
          </w:tcPr>
          <w:p>
            <w:pPr>
              <w:pStyle w:val="TableContents"/>
              <w:rPr/>
            </w:pPr>
            <w:r>
              <w:rPr/>
              <w:t>0</w:t>
            </w:r>
          </w:p>
        </w:tc>
        <w:tc>
          <w:tcPr>
            <w:tcW w:w="1424" w:type="dxa"/>
            <w:tcBorders>
              <w:left w:val="single" w:sz="2" w:space="0" w:color="000000"/>
              <w:bottom w:val="single" w:sz="2" w:space="0" w:color="000000"/>
            </w:tcBorders>
            <w:shd w:fill="auto" w:val="clear"/>
          </w:tcPr>
          <w:p>
            <w:pPr>
              <w:pStyle w:val="TableContents"/>
              <w:rPr/>
            </w:pPr>
            <w:r>
              <w:rPr/>
              <w:t>0</w:t>
            </w:r>
          </w:p>
        </w:tc>
        <w:tc>
          <w:tcPr>
            <w:tcW w:w="1425" w:type="dxa"/>
            <w:tcBorders>
              <w:left w:val="single" w:sz="2" w:space="0" w:color="000000"/>
              <w:bottom w:val="single" w:sz="2" w:space="0" w:color="000000"/>
            </w:tcBorders>
            <w:shd w:fill="auto" w:val="clear"/>
          </w:tcPr>
          <w:p>
            <w:pPr>
              <w:pStyle w:val="TableContents"/>
              <w:rPr/>
            </w:pPr>
            <w:r>
              <w:rPr/>
              <w:t>0.0827</w:t>
            </w:r>
          </w:p>
        </w:tc>
        <w:tc>
          <w:tcPr>
            <w:tcW w:w="1425" w:type="dxa"/>
            <w:tcBorders>
              <w:left w:val="single" w:sz="2" w:space="0" w:color="000000"/>
              <w:bottom w:val="single" w:sz="2" w:space="0" w:color="000000"/>
              <w:right w:val="single" w:sz="2" w:space="0" w:color="000000"/>
            </w:tcBorders>
            <w:shd w:fill="auto" w:val="clear"/>
          </w:tcPr>
          <w:p>
            <w:pPr>
              <w:pStyle w:val="TableContents"/>
              <w:rPr/>
            </w:pPr>
            <w:r>
              <w:rPr/>
              <w:t>0.1228</w:t>
            </w:r>
          </w:p>
        </w:tc>
      </w:tr>
    </w:tbl>
    <w:p>
      <w:pPr>
        <w:pStyle w:val="Normal"/>
        <w:rPr/>
      </w:pPr>
      <w:r>
        <w:rPr/>
        <w:t>Table 1: Experimental and Simulink step results</w:t>
      </w:r>
    </w:p>
    <w:p>
      <w:pPr>
        <w:pStyle w:val="Normal"/>
        <w:rPr/>
      </w:pPr>
      <w:r>
        <w:rPr/>
      </w:r>
    </w:p>
    <w:p>
      <w:pPr>
        <w:pStyle w:val="Normal"/>
        <w:rPr/>
      </w:pPr>
      <w:r>
        <w:rPr/>
        <w:t>Experimental and Simulink results are very similar and consistent. In terms of rise time, P controller takes longest, followed by LL controller, and followed by LLI controller. In terms of overshoot, LLI controller overshot by the most, followed by P controller, and followed by LL controller. Output of system with LL controller doesn’t have overshoot because the system behaves like an overdamped system. In P and LLI controller, overshoot of experimental data are consistently smaller than Simulink’s by ~0.04. The simplest explanation is due to underestimating friction in Simulink model, which we did when simplifying friction model. More friction in real life means that response would be more dampen, hence less overshoot.</w:t>
      </w:r>
    </w:p>
    <w:p>
      <w:pPr>
        <w:pStyle w:val="Normal"/>
        <w:rPr/>
      </w:pPr>
      <w:r>
        <w:rPr/>
      </w:r>
    </w:p>
    <w:p>
      <w:pPr>
        <w:pStyle w:val="Normal"/>
        <w:rPr/>
      </w:pPr>
      <w:r>
        <w:rPr/>
        <w:t>Simulink models are lifted from prelab, with minor modifications. Those, along with scripts, are in Appendix for reviewing.</w:t>
      </w:r>
    </w:p>
    <w:p>
      <w:pPr>
        <w:pStyle w:val="Normal"/>
        <w:rPr/>
      </w:pPr>
      <w:r>
        <w:rPr/>
      </w:r>
    </w:p>
    <w:p>
      <w:pPr>
        <w:pStyle w:val="Normal"/>
        <w:rPr/>
      </w:pPr>
      <w:r>
        <w:rPr/>
        <w:t>2.</w:t>
      </w:r>
      <w:bookmarkStart w:id="0" w:name="__DdeLink__971_2910321479"/>
    </w:p>
    <w:tbl>
      <w:tblPr>
        <w:tblW w:w="9972" w:type="dxa"/>
        <w:jc w:val="left"/>
        <w:tblInd w:w="0" w:type="dxa"/>
        <w:tblCellMar>
          <w:top w:w="55" w:type="dxa"/>
          <w:left w:w="55" w:type="dxa"/>
          <w:bottom w:w="55" w:type="dxa"/>
          <w:right w:w="55" w:type="dxa"/>
        </w:tblCellMar>
      </w:tblPr>
      <w:tblGrid>
        <w:gridCol w:w="1424"/>
        <w:gridCol w:w="1425"/>
        <w:gridCol w:w="1424"/>
        <w:gridCol w:w="1425"/>
        <w:gridCol w:w="1424"/>
        <w:gridCol w:w="1425"/>
        <w:gridCol w:w="1425"/>
      </w:tblGrid>
      <w:tr>
        <w:trPr/>
        <w:tc>
          <w:tcPr>
            <w:tcW w:w="1424" w:type="dxa"/>
            <w:tcBorders>
              <w:top w:val="single" w:sz="2" w:space="0" w:color="000000"/>
              <w:left w:val="single" w:sz="2" w:space="0" w:color="000000"/>
              <w:bottom w:val="single" w:sz="2" w:space="0" w:color="000000"/>
            </w:tcBorders>
            <w:shd w:fill="auto" w:val="clear"/>
          </w:tcPr>
          <w:p>
            <w:pPr>
              <w:pStyle w:val="TableContents"/>
              <w:rPr/>
            </w:pPr>
            <w:r>
              <w:rPr/>
            </w:r>
          </w:p>
        </w:tc>
        <w:tc>
          <w:tcPr>
            <w:tcW w:w="1425" w:type="dxa"/>
            <w:tcBorders>
              <w:top w:val="single" w:sz="2" w:space="0" w:color="000000"/>
              <w:left w:val="single" w:sz="2" w:space="0" w:color="000000"/>
              <w:bottom w:val="single" w:sz="2" w:space="0" w:color="000000"/>
            </w:tcBorders>
            <w:shd w:fill="auto" w:val="clear"/>
          </w:tcPr>
          <w:p>
            <w:pPr>
              <w:pStyle w:val="TableContents"/>
              <w:rPr/>
            </w:pPr>
            <w:r>
              <w:rPr/>
              <w:t>Experiment</w:t>
            </w:r>
          </w:p>
        </w:tc>
        <w:tc>
          <w:tcPr>
            <w:tcW w:w="1424" w:type="dxa"/>
            <w:tcBorders>
              <w:top w:val="single" w:sz="2" w:space="0" w:color="000000"/>
              <w:left w:val="single" w:sz="2" w:space="0" w:color="000000"/>
              <w:bottom w:val="single" w:sz="2" w:space="0" w:color="000000"/>
            </w:tcBorders>
            <w:shd w:fill="auto" w:val="clear"/>
          </w:tcPr>
          <w:p>
            <w:pPr>
              <w:pStyle w:val="TableContents"/>
              <w:rPr/>
            </w:pPr>
            <w:r>
              <w:rPr/>
              <w:t>Simulink</w:t>
            </w:r>
          </w:p>
        </w:tc>
        <w:tc>
          <w:tcPr>
            <w:tcW w:w="1425" w:type="dxa"/>
            <w:tcBorders>
              <w:top w:val="single" w:sz="2" w:space="0" w:color="000000"/>
              <w:left w:val="single" w:sz="2" w:space="0" w:color="000000"/>
              <w:bottom w:val="single" w:sz="2" w:space="0" w:color="000000"/>
            </w:tcBorders>
            <w:shd w:fill="auto" w:val="clear"/>
          </w:tcPr>
          <w:p>
            <w:pPr>
              <w:pStyle w:val="TableContents"/>
              <w:rPr/>
            </w:pPr>
            <w:r>
              <w:rPr/>
              <w:t>Experiment</w:t>
            </w:r>
          </w:p>
        </w:tc>
        <w:tc>
          <w:tcPr>
            <w:tcW w:w="1424" w:type="dxa"/>
            <w:tcBorders>
              <w:top w:val="single" w:sz="2" w:space="0" w:color="000000"/>
              <w:left w:val="single" w:sz="2" w:space="0" w:color="000000"/>
              <w:bottom w:val="single" w:sz="2" w:space="0" w:color="000000"/>
            </w:tcBorders>
            <w:shd w:fill="auto" w:val="clear"/>
          </w:tcPr>
          <w:p>
            <w:pPr>
              <w:pStyle w:val="TableContents"/>
              <w:rPr/>
            </w:pPr>
            <w:r>
              <w:rPr/>
              <w:t>Simulink</w:t>
            </w:r>
          </w:p>
        </w:tc>
        <w:tc>
          <w:tcPr>
            <w:tcW w:w="1425" w:type="dxa"/>
            <w:tcBorders>
              <w:top w:val="single" w:sz="2" w:space="0" w:color="000000"/>
              <w:left w:val="single" w:sz="2" w:space="0" w:color="000000"/>
              <w:bottom w:val="single" w:sz="2" w:space="0" w:color="000000"/>
            </w:tcBorders>
            <w:shd w:fill="auto" w:val="clear"/>
          </w:tcPr>
          <w:p>
            <w:pPr>
              <w:pStyle w:val="TableContents"/>
              <w:rPr/>
            </w:pPr>
            <w:r>
              <w:rPr/>
              <w:t>Experiment</w:t>
            </w:r>
          </w:p>
        </w:tc>
        <w:tc>
          <w:tcPr>
            <w:tcW w:w="1425" w:type="dxa"/>
            <w:tcBorders>
              <w:top w:val="single" w:sz="2" w:space="0" w:color="000000"/>
              <w:left w:val="single" w:sz="2" w:space="0" w:color="000000"/>
              <w:bottom w:val="single" w:sz="2" w:space="0" w:color="000000"/>
              <w:right w:val="single" w:sz="2" w:space="0" w:color="000000"/>
            </w:tcBorders>
            <w:shd w:fill="auto" w:val="clear"/>
          </w:tcPr>
          <w:p>
            <w:pPr>
              <w:pStyle w:val="TableContents"/>
              <w:rPr/>
            </w:pPr>
            <w:r>
              <w:rPr/>
              <w:t>Simulink</w:t>
            </w:r>
          </w:p>
        </w:tc>
      </w:tr>
      <w:tr>
        <w:trPr/>
        <w:tc>
          <w:tcPr>
            <w:tcW w:w="1424" w:type="dxa"/>
            <w:tcBorders>
              <w:left w:val="single" w:sz="2" w:space="0" w:color="000000"/>
              <w:bottom w:val="single" w:sz="2" w:space="0" w:color="000000"/>
            </w:tcBorders>
            <w:shd w:fill="auto" w:val="clear"/>
          </w:tcPr>
          <w:p>
            <w:pPr>
              <w:pStyle w:val="TableContents"/>
              <w:rPr/>
            </w:pPr>
            <w:r>
              <w:rPr/>
            </w:r>
          </w:p>
        </w:tc>
        <w:tc>
          <w:tcPr>
            <w:tcW w:w="1425" w:type="dxa"/>
            <w:tcBorders>
              <w:left w:val="single" w:sz="2" w:space="0" w:color="000000"/>
              <w:bottom w:val="single" w:sz="2" w:space="0" w:color="000000"/>
            </w:tcBorders>
            <w:shd w:fill="auto" w:val="clear"/>
          </w:tcPr>
          <w:p>
            <w:pPr>
              <w:pStyle w:val="TableContents"/>
              <w:rPr/>
            </w:pPr>
            <w:r>
              <w:rPr/>
              <w:t>LLI</w:t>
            </w:r>
          </w:p>
        </w:tc>
        <w:tc>
          <w:tcPr>
            <w:tcW w:w="1424" w:type="dxa"/>
            <w:tcBorders>
              <w:left w:val="single" w:sz="2" w:space="0" w:color="000000"/>
              <w:bottom w:val="single" w:sz="2" w:space="0" w:color="000000"/>
            </w:tcBorders>
            <w:shd w:fill="auto" w:val="clear"/>
          </w:tcPr>
          <w:p>
            <w:pPr>
              <w:pStyle w:val="TableContents"/>
              <w:rPr/>
            </w:pPr>
            <w:r>
              <w:rPr/>
              <w:t>LLI</w:t>
            </w:r>
          </w:p>
        </w:tc>
        <w:tc>
          <w:tcPr>
            <w:tcW w:w="1425" w:type="dxa"/>
            <w:tcBorders>
              <w:left w:val="single" w:sz="2" w:space="0" w:color="000000"/>
              <w:bottom w:val="single" w:sz="2" w:space="0" w:color="000000"/>
            </w:tcBorders>
            <w:shd w:fill="auto" w:val="clear"/>
          </w:tcPr>
          <w:p>
            <w:pPr>
              <w:pStyle w:val="TableContents"/>
              <w:rPr/>
            </w:pPr>
            <w:r>
              <w:rPr/>
              <w:t>LL</w:t>
            </w:r>
          </w:p>
        </w:tc>
        <w:tc>
          <w:tcPr>
            <w:tcW w:w="1424" w:type="dxa"/>
            <w:tcBorders>
              <w:left w:val="single" w:sz="2" w:space="0" w:color="000000"/>
              <w:bottom w:val="single" w:sz="2" w:space="0" w:color="000000"/>
            </w:tcBorders>
            <w:shd w:fill="auto" w:val="clear"/>
          </w:tcPr>
          <w:p>
            <w:pPr>
              <w:pStyle w:val="TableContents"/>
              <w:rPr/>
            </w:pPr>
            <w:r>
              <w:rPr/>
              <w:t>LL</w:t>
            </w:r>
          </w:p>
        </w:tc>
        <w:tc>
          <w:tcPr>
            <w:tcW w:w="1425" w:type="dxa"/>
            <w:tcBorders>
              <w:left w:val="single" w:sz="2" w:space="0" w:color="000000"/>
              <w:bottom w:val="single" w:sz="2" w:space="0" w:color="000000"/>
            </w:tcBorders>
            <w:shd w:fill="auto" w:val="clear"/>
          </w:tcPr>
          <w:p>
            <w:pPr>
              <w:pStyle w:val="TableContents"/>
              <w:rPr/>
            </w:pPr>
            <w:r>
              <w:rPr/>
              <w:t>P</w:t>
            </w:r>
          </w:p>
        </w:tc>
        <w:tc>
          <w:tcPr>
            <w:tcW w:w="1425" w:type="dxa"/>
            <w:tcBorders>
              <w:left w:val="single" w:sz="2" w:space="0" w:color="000000"/>
              <w:bottom w:val="single" w:sz="2" w:space="0" w:color="000000"/>
              <w:right w:val="single" w:sz="2" w:space="0" w:color="000000"/>
            </w:tcBorders>
            <w:shd w:fill="auto" w:val="clear"/>
          </w:tcPr>
          <w:p>
            <w:pPr>
              <w:pStyle w:val="TableContents"/>
              <w:rPr/>
            </w:pPr>
            <w:r>
              <w:rPr/>
              <w:t>P</w:t>
            </w:r>
          </w:p>
        </w:tc>
      </w:tr>
      <w:tr>
        <w:trPr/>
        <w:tc>
          <w:tcPr>
            <w:tcW w:w="1424" w:type="dxa"/>
            <w:tcBorders>
              <w:left w:val="single" w:sz="2" w:space="0" w:color="000000"/>
              <w:bottom w:val="single" w:sz="2" w:space="0" w:color="000000"/>
            </w:tcBorders>
            <w:shd w:fill="auto" w:val="clear"/>
          </w:tcPr>
          <w:p>
            <w:pPr>
              <w:pStyle w:val="TableContents"/>
              <w:rPr/>
            </w:pPr>
            <w:r>
              <w:rPr/>
              <w:t>SS Error</w:t>
            </w:r>
          </w:p>
        </w:tc>
        <w:tc>
          <w:tcPr>
            <w:tcW w:w="1425" w:type="dxa"/>
            <w:tcBorders>
              <w:left w:val="single" w:sz="2" w:space="0" w:color="000000"/>
              <w:bottom w:val="single" w:sz="2" w:space="0" w:color="000000"/>
            </w:tcBorders>
            <w:shd w:fill="auto" w:val="clear"/>
          </w:tcPr>
          <w:p>
            <w:pPr>
              <w:pStyle w:val="TableContents"/>
              <w:rPr/>
            </w:pPr>
            <w:r>
              <w:rPr/>
              <w:t>0.0003</w:t>
            </w:r>
          </w:p>
        </w:tc>
        <w:tc>
          <w:tcPr>
            <w:tcW w:w="1424" w:type="dxa"/>
            <w:tcBorders>
              <w:left w:val="single" w:sz="2" w:space="0" w:color="000000"/>
              <w:bottom w:val="single" w:sz="2" w:space="0" w:color="000000"/>
            </w:tcBorders>
            <w:shd w:fill="auto" w:val="clear"/>
          </w:tcPr>
          <w:p>
            <w:pPr>
              <w:pStyle w:val="TableContents"/>
              <w:rPr/>
            </w:pPr>
            <w:r>
              <w:rPr/>
              <w:t>0</w:t>
            </w:r>
          </w:p>
        </w:tc>
        <w:tc>
          <w:tcPr>
            <w:tcW w:w="1425" w:type="dxa"/>
            <w:tcBorders>
              <w:left w:val="single" w:sz="2" w:space="0" w:color="000000"/>
              <w:bottom w:val="single" w:sz="2" w:space="0" w:color="000000"/>
            </w:tcBorders>
            <w:shd w:fill="auto" w:val="clear"/>
          </w:tcPr>
          <w:p>
            <w:pPr>
              <w:pStyle w:val="TableContents"/>
              <w:rPr/>
            </w:pPr>
            <w:r>
              <w:rPr/>
              <w:t>0.0091</w:t>
            </w:r>
          </w:p>
        </w:tc>
        <w:tc>
          <w:tcPr>
            <w:tcW w:w="1424" w:type="dxa"/>
            <w:tcBorders>
              <w:left w:val="single" w:sz="2" w:space="0" w:color="000000"/>
              <w:bottom w:val="single" w:sz="2" w:space="0" w:color="000000"/>
            </w:tcBorders>
            <w:shd w:fill="auto" w:val="clear"/>
          </w:tcPr>
          <w:p>
            <w:pPr>
              <w:pStyle w:val="TableContents"/>
              <w:rPr/>
            </w:pPr>
            <w:r>
              <w:rPr/>
              <w:t>0.0359</w:t>
            </w:r>
          </w:p>
        </w:tc>
        <w:tc>
          <w:tcPr>
            <w:tcW w:w="1425" w:type="dxa"/>
            <w:tcBorders>
              <w:left w:val="single" w:sz="2" w:space="0" w:color="000000"/>
              <w:bottom w:val="single" w:sz="2" w:space="0" w:color="000000"/>
            </w:tcBorders>
            <w:shd w:fill="auto" w:val="clear"/>
          </w:tcPr>
          <w:p>
            <w:pPr>
              <w:pStyle w:val="TableContents"/>
              <w:rPr/>
            </w:pPr>
            <w:r>
              <w:rPr/>
              <w:t>0.1214</w:t>
            </w:r>
          </w:p>
        </w:tc>
        <w:tc>
          <w:tcPr>
            <w:tcW w:w="1425" w:type="dxa"/>
            <w:tcBorders>
              <w:left w:val="single" w:sz="2" w:space="0" w:color="000000"/>
              <w:bottom w:val="single" w:sz="2" w:space="0" w:color="000000"/>
              <w:right w:val="single" w:sz="2" w:space="0" w:color="000000"/>
            </w:tcBorders>
            <w:shd w:fill="auto" w:val="clear"/>
          </w:tcPr>
          <w:p>
            <w:pPr>
              <w:pStyle w:val="TableContents"/>
              <w:rPr/>
            </w:pPr>
            <w:r>
              <w:rPr/>
              <w:t>0.3768</w:t>
            </w:r>
          </w:p>
        </w:tc>
      </w:tr>
    </w:tbl>
    <w:p>
      <w:pPr>
        <w:pStyle w:val="Normal"/>
        <w:rPr/>
      </w:pPr>
      <w:bookmarkEnd w:id="0"/>
      <w:r>
        <w:rPr/>
        <w:t>Table 2: Experimental and Simulink ramp results</w:t>
      </w:r>
    </w:p>
    <w:p>
      <w:pPr>
        <w:pStyle w:val="Normal"/>
        <w:rPr/>
      </w:pPr>
      <w:r>
        <w:rPr/>
      </w:r>
    </w:p>
    <w:p>
      <w:pPr>
        <w:pStyle w:val="Normal"/>
        <w:rPr/>
      </w:pPr>
      <w:r>
        <w:rPr/>
        <w:t>Experimental and Simulink results are very similar and consistent. P controller has the largested steady state error, followed by LL controller, followed by LLI controller. This makes sense since P controller is used to set unity gain, without attention to steady state error. In LL controller, gain magnitude is shifted up, which increases gain at zero frequency and decreases steady state error. In LLI controller, the cascaded integrator is picked such that gain at zero frequency is infinite, hence zero (or practically, very small) steady state error. Consistently, experimental results are approximately 1/3 of Simulink results. Since steady state error is proportional to U(s) and inversely proportional to G(s), we either have some hidden 1/3 gain in system, or our experimental steady state error is 3 times larger.</w:t>
      </w:r>
    </w:p>
    <w:p>
      <w:pPr>
        <w:pStyle w:val="Normal"/>
        <w:rPr/>
      </w:pPr>
      <w:r>
        <w:rPr/>
      </w:r>
    </w:p>
    <w:p>
      <w:pPr>
        <w:pStyle w:val="Normal"/>
        <w:rPr/>
      </w:pPr>
      <w:r>
        <w:rPr/>
        <w:t>Simulink model and scripts are in Appendix.</w:t>
      </w:r>
    </w:p>
    <w:p>
      <w:pPr>
        <w:pStyle w:val="Normal"/>
        <w:rPr/>
      </w:pPr>
      <w:r>
        <w:rPr/>
      </w:r>
    </w:p>
    <w:p>
      <w:pPr>
        <w:pStyle w:val="Normal"/>
        <w:rPr/>
      </w:pPr>
      <w:r>
        <w:rPr/>
      </w:r>
      <w:r>
        <w:br w:type="page"/>
      </w:r>
    </w:p>
    <w:p>
      <w:pPr>
        <w:pStyle w:val="Normal"/>
        <w:rPr>
          <w:b/>
          <w:b/>
          <w:bCs/>
        </w:rPr>
      </w:pPr>
      <w:r>
        <w:rPr>
          <w:b/>
          <w:bCs/>
        </w:rPr>
        <w:t>Comparison of Controllers</w:t>
      </w:r>
    </w:p>
    <w:p>
      <w:pPr>
        <w:pStyle w:val="Normal"/>
        <w:rPr/>
      </w:pPr>
      <w:r>
        <w:rPr/>
      </w:r>
    </w:p>
    <w:p>
      <w:pPr>
        <w:pStyle w:val="Normal"/>
        <w:rPr/>
      </w:pPr>
      <w:r>
        <w:rPr/>
        <w:t>3.</w:t>
      </w:r>
    </w:p>
    <w:p>
      <w:pPr>
        <w:pStyle w:val="Normal"/>
        <w:rPr/>
      </w:pPr>
      <w:r>
        <w:rPr/>
        <w:t>Both P controller’s rise time of step response and steady state error of ramp response are larger than LL controller’s. LL controller increasing bandwidth means less phase difference passover frequency, so rise time will decrease. LL controller’s gain is also higher than P controller’s, which means higher gain magnitude at zero frequency and lower steady state gain.</w:t>
      </w:r>
    </w:p>
    <w:p>
      <w:pPr>
        <w:pStyle w:val="Normal"/>
        <w:rPr/>
      </w:pPr>
      <w:r>
        <w:rPr/>
      </w:r>
    </w:p>
    <w:p>
      <w:pPr>
        <w:pStyle w:val="Normal"/>
        <w:rPr/>
      </w:pPr>
      <w:r>
        <w:rPr/>
        <w:t>4.</w:t>
      </w:r>
    </w:p>
    <w:p>
      <w:pPr>
        <w:pStyle w:val="Normal"/>
        <w:rPr/>
      </w:pPr>
      <w:r>
        <w:rPr/>
        <w:t>It’s not possible to design a lead-lag compensator with a very large bandwidth, because parts with faster response time cost more, and that meant shift gain up infinitely which is not possible for a physical system to do, and there are inherited delay from zero order hold. Without that delay, it still isn’t possible due to other factors mentioned.</w:t>
      </w:r>
    </w:p>
    <w:p>
      <w:pPr>
        <w:pStyle w:val="Normal"/>
        <w:rPr/>
      </w:pPr>
      <w:r>
        <w:rPr/>
      </w:r>
    </w:p>
    <w:p>
      <w:pPr>
        <w:pStyle w:val="Normal"/>
        <w:rPr/>
      </w:pPr>
      <w:r>
        <w:rPr/>
        <w:t>5.</w:t>
      </w:r>
    </w:p>
    <w:p>
      <w:pPr>
        <w:pStyle w:val="Normal"/>
        <w:rPr/>
      </w:pPr>
      <w:r>
        <w:rPr/>
        <w:drawing>
          <wp:anchor behindDoc="0" distT="0" distB="0" distL="0" distR="0" simplePos="0" locked="0" layoutInCell="1" allowOverlap="1" relativeHeight="2">
            <wp:simplePos x="0" y="0"/>
            <wp:positionH relativeFrom="column">
              <wp:posOffset>827405</wp:posOffset>
            </wp:positionH>
            <wp:positionV relativeFrom="paragraph">
              <wp:posOffset>3810</wp:posOffset>
            </wp:positionV>
            <wp:extent cx="4338320" cy="555942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1797" t="30127" r="5218" b="2849"/>
                    <a:stretch>
                      <a:fillRect/>
                    </a:stretch>
                  </pic:blipFill>
                  <pic:spPr bwMode="auto">
                    <a:xfrm>
                      <a:off x="0" y="0"/>
                      <a:ext cx="4338320" cy="55594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Integrator decreases steady state error.</w:t>
      </w:r>
    </w:p>
    <w:p>
      <w:pPr>
        <w:pStyle w:val="Normal"/>
        <w:rPr/>
      </w:pPr>
      <w:r>
        <w:rPr/>
      </w:r>
    </w:p>
    <w:p>
      <w:pPr>
        <w:pStyle w:val="Normal"/>
        <w:rPr/>
      </w:pPr>
      <w:r>
        <w:rPr/>
        <w:t>6.</w:t>
      </w:r>
    </w:p>
    <w:p>
      <w:pPr>
        <w:pStyle w:val="Normal"/>
        <w:rPr/>
      </w:pPr>
      <w:r>
        <w:rPr/>
        <w:t>Integrator causes overshoot due to large change in setpoint. Cascading a differentiator reduces overshoot, although it can add phase shift to system. A designer needs to weigh these trade-offs carefully.</w:t>
      </w:r>
    </w:p>
    <w:p>
      <w:pPr>
        <w:pStyle w:val="Normal"/>
        <w:rPr/>
      </w:pPr>
      <w:r>
        <w:rPr/>
      </w:r>
    </w:p>
    <w:p>
      <w:pPr>
        <w:pStyle w:val="Normal"/>
        <w:rPr/>
      </w:pPr>
      <w:r>
        <w:rPr/>
        <w:t>7.</w:t>
      </w:r>
    </w:p>
    <w:p>
      <w:pPr>
        <w:pStyle w:val="Normal"/>
        <w:rPr/>
      </w:pPr>
      <w:r>
        <w:rPr/>
        <w:t xml:space="preserve">Some systems may be simple enough that you can get away with out a lead-lag integrator controller. Additionally, lead-lag integrator is much more difficult to design, so in a budget or time constrained project, a simple proportional controller may be preferred. </w:t>
      </w:r>
    </w:p>
    <w:p>
      <w:pPr>
        <w:pStyle w:val="Normal"/>
        <w:rPr/>
      </w:pPr>
      <w:r>
        <w:rPr/>
      </w:r>
    </w:p>
    <w:p>
      <w:pPr>
        <w:pStyle w:val="Normal"/>
        <w:rPr/>
      </w:pPr>
      <w:r>
        <w:rPr/>
      </w:r>
      <w:r>
        <w:br w:type="page"/>
      </w:r>
    </w:p>
    <w:p>
      <w:pPr>
        <w:pStyle w:val="Normal"/>
        <w:rPr>
          <w:b/>
          <w:b/>
          <w:bCs/>
        </w:rPr>
      </w:pPr>
      <w:r>
        <w:rPr>
          <w:b/>
          <w:bCs/>
        </w:rPr>
        <w:t>Conclusion</w:t>
      </w:r>
    </w:p>
    <w:p>
      <w:pPr>
        <w:pStyle w:val="Normal"/>
        <w:rPr>
          <w:b w:val="false"/>
          <w:b w:val="false"/>
          <w:bCs w:val="false"/>
        </w:rPr>
      </w:pPr>
      <w:r>
        <w:rPr>
          <w:b w:val="false"/>
          <w:bCs w:val="false"/>
        </w:rPr>
        <w:t>Proportional controller, while simple and quick to implement, provides less optimal control than lead-lag controller. Lead-lag controller reduces system rise time, overshoot, and steady state error. To get an even lower steady state error, you can cascade an integrator onto the system, at cost of increased overshoot. An engineer has to consider the requirements and trade-offs of the project and design a controller that fits the project. Designing and testing can be done with modelling and verified experimentally.</w:t>
      </w:r>
      <w:r>
        <w:br w:type="page"/>
      </w:r>
    </w:p>
    <w:p>
      <w:pPr>
        <w:pStyle w:val="Normal"/>
        <w:rPr/>
      </w:pPr>
      <w:r>
        <w:rPr/>
        <w:t>Appendix:</w:t>
      </w:r>
    </w:p>
    <w:p>
      <w:pPr>
        <w:pStyle w:val="Normal"/>
        <w:rPr/>
      </w:pPr>
      <w:r>
        <w:rPr/>
      </w:r>
    </w:p>
    <w:p>
      <w:pPr>
        <w:pStyle w:val="Normal"/>
        <w:rPr/>
      </w:pPr>
      <w:r>
        <w:rPr/>
        <w:t>q1experimental.m</w:t>
      </w:r>
    </w:p>
    <w:tbl>
      <w:tblPr>
        <w:tblW w:w="9972" w:type="dxa"/>
        <w:jc w:val="left"/>
        <w:tblInd w:w="0" w:type="dxa"/>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shd w:fill="auto" w:val="clear"/>
          </w:tcPr>
          <w:p>
            <w:pPr>
              <w:pStyle w:val="Normal"/>
              <w:rPr/>
            </w:pPr>
            <w:r>
              <w:rPr>
                <w:rFonts w:ascii="Courier New" w:hAnsi="Courier New"/>
                <w:color w:val="000000"/>
                <w:sz w:val="26"/>
              </w:rPr>
              <w:t>list = dir(</w:t>
            </w:r>
            <w:r>
              <w:rPr>
                <w:rFonts w:ascii="Courier New" w:hAnsi="Courier New"/>
                <w:color w:val="AA04F9"/>
                <w:sz w:val="26"/>
              </w:rPr>
              <w:t>"*.mat"</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allNames = {list.name};</w:t>
            </w:r>
          </w:p>
          <w:p>
            <w:pPr>
              <w:pStyle w:val="Normal"/>
              <w:rPr/>
            </w:pPr>
            <w:r>
              <w:rPr>
                <w:rFonts w:ascii="Courier New" w:hAnsi="Courier New"/>
                <w:color w:val="0E00FF"/>
                <w:sz w:val="26"/>
              </w:rPr>
              <w:t>for</w:t>
            </w:r>
            <w:r>
              <w:rPr>
                <w:rFonts w:ascii="Courier New" w:hAnsi="Courier New"/>
                <w:color w:val="000000"/>
                <w:sz w:val="26"/>
              </w:rPr>
              <w:t xml:space="preserve"> k = 1 : length(allNames)</w:t>
            </w:r>
          </w:p>
          <w:p>
            <w:pPr>
              <w:pStyle w:val="Normal"/>
              <w:rPr/>
            </w:pPr>
            <w:r>
              <w:rPr>
                <w:rFonts w:ascii="Courier New" w:hAnsi="Courier New"/>
                <w:color w:val="000000"/>
                <w:sz w:val="26"/>
              </w:rPr>
              <w:t xml:space="preserve">   </w:t>
            </w:r>
            <w:r>
              <w:rPr>
                <w:rFonts w:ascii="Courier New" w:hAnsi="Courier New"/>
                <w:color w:val="028009"/>
                <w:sz w:val="26"/>
              </w:rPr>
              <w:t>% load all data from each file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name = allNames{k};</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data = load(name);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time = data.output.time;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in = data.output.CH1in;</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out = data.output.CH1out;</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sig = data.output.CH1sig;</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00000"/>
                <w:sz w:val="26"/>
              </w:rPr>
              <w:t xml:space="preserve">   </w:t>
            </w:r>
            <w:r>
              <w:rPr>
                <w:rFonts w:ascii="Courier New" w:hAnsi="Courier New"/>
                <w:color w:val="028009"/>
                <w:sz w:val="26"/>
              </w:rPr>
              <w:t>% steady state at ~7686</w:t>
            </w:r>
          </w:p>
          <w:p>
            <w:pPr>
              <w:pStyle w:val="Normal"/>
              <w:rPr/>
            </w:pPr>
            <w:r>
              <w:rPr>
                <w:rFonts w:ascii="Courier New" w:hAnsi="Courier New"/>
                <w:color w:val="000000"/>
                <w:sz w:val="26"/>
              </w:rPr>
              <w:t xml:space="preserve">   </w:t>
            </w:r>
            <w:r>
              <w:rPr>
                <w:rFonts w:ascii="Courier New" w:hAnsi="Courier New"/>
                <w:color w:val="028009"/>
                <w:sz w:val="26"/>
              </w:rPr>
              <w:t>% rise time = 10% to 90%</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steadystate = out(1,7686);</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[~,idx] = min(abs(out(1, 1:7686)-steadystate*0.9));</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p90 = time(1, idx);</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[~,idx] = min(abs(out(1, 1:7686)-steadystate*0.1));</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p10 = time(1, idx);</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risetime = p90 - p10;</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00000"/>
                <w:sz w:val="26"/>
              </w:rPr>
              <w:t xml:space="preserve">   </w:t>
            </w:r>
            <w:r>
              <w:rPr>
                <w:rFonts w:ascii="Courier New" w:hAnsi="Courier New"/>
                <w:color w:val="028009"/>
                <w:sz w:val="26"/>
              </w:rPr>
              <w:t>% overshoot = max - steady state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maxVal = max(out);</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overshoot = maxVal - steadystate;</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00000"/>
                <w:sz w:val="26"/>
              </w:rPr>
              <w:t xml:space="preserve">   </w:t>
            </w:r>
            <w:r>
              <w:rPr>
                <w:rFonts w:ascii="Courier New" w:hAnsi="Courier New"/>
                <w:color w:val="028009"/>
                <w:sz w:val="26"/>
              </w:rPr>
              <w:t>% print</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disp(name);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disp(risetime);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disp(overshoot);</w:t>
            </w:r>
          </w:p>
          <w:p>
            <w:pPr>
              <w:pStyle w:val="Normal"/>
              <w:rPr>
                <w:rFonts w:ascii="Courier New" w:hAnsi="Courier New"/>
                <w:color w:val="0E00FF"/>
                <w:sz w:val="26"/>
              </w:rPr>
            </w:pPr>
            <w:r>
              <w:rPr>
                <w:rFonts w:ascii="Courier New" w:hAnsi="Courier New"/>
                <w:color w:val="0E00FF"/>
                <w:sz w:val="26"/>
              </w:rPr>
              <w:t>end</w:t>
            </w:r>
          </w:p>
        </w:tc>
      </w:tr>
    </w:tbl>
    <w:p>
      <w:pPr>
        <w:pStyle w:val="Normal"/>
        <w:rPr/>
      </w:pPr>
      <w:r>
        <w:rPr/>
      </w:r>
    </w:p>
    <w:p>
      <w:pPr>
        <w:pStyle w:val="Normal"/>
        <w:rPr/>
      </w:pPr>
      <w:r>
        <w:rPr/>
        <w:t>q1simulink.m</w:t>
      </w:r>
    </w:p>
    <w:tbl>
      <w:tblPr>
        <w:tblW w:w="9972" w:type="dxa"/>
        <w:jc w:val="left"/>
        <w:tblInd w:w="0" w:type="dxa"/>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shd w:fill="auto" w:val="clear"/>
          </w:tcPr>
          <w:p>
            <w:pPr>
              <w:pStyle w:val="Normal"/>
              <w:rPr>
                <w:rFonts w:ascii="Courier New" w:hAnsi="Courier New"/>
                <w:color w:val="028009"/>
                <w:sz w:val="26"/>
              </w:rPr>
            </w:pPr>
            <w:r>
              <w:rPr>
                <w:rFonts w:ascii="Courier New" w:hAnsi="Courier New"/>
                <w:color w:val="028009"/>
                <w:sz w:val="26"/>
              </w:rPr>
              <w:t xml:space="preserve">% p controller </w:t>
            </w:r>
          </w:p>
          <w:p>
            <w:pPr>
              <w:pStyle w:val="Normal"/>
              <w:rPr>
                <w:rFonts w:ascii="Courier New" w:hAnsi="Courier New"/>
                <w:color w:val="000000"/>
                <w:sz w:val="26"/>
              </w:rPr>
            </w:pPr>
            <w:r>
              <w:rPr>
                <w:rFonts w:ascii="Courier New" w:hAnsi="Courier New"/>
                <w:color w:val="000000"/>
                <w:sz w:val="26"/>
              </w:rPr>
              <w:t>pController</w:t>
            </w:r>
          </w:p>
          <w:p>
            <w:pPr>
              <w:pStyle w:val="Normal"/>
              <w:rPr/>
            </w:pPr>
            <w:r>
              <w:rPr>
                <w:rFonts w:ascii="Courier New" w:hAnsi="Courier New"/>
                <w:color w:val="000000"/>
                <w:sz w:val="26"/>
              </w:rPr>
              <w:t>scopeConfig = get_param(</w:t>
            </w:r>
            <w:r>
              <w:rPr>
                <w:rFonts w:ascii="Courier New" w:hAnsi="Courier New"/>
                <w:color w:val="AA04F9"/>
                <w:sz w:val="26"/>
              </w:rPr>
              <w:t>'pController/Scope'</w:t>
            </w:r>
            <w:r>
              <w:rPr>
                <w:rFonts w:ascii="Courier New" w:hAnsi="Courier New"/>
                <w:color w:val="000000"/>
                <w:sz w:val="26"/>
              </w:rPr>
              <w:t>,</w:t>
            </w:r>
            <w:r>
              <w:rPr>
                <w:rFonts w:ascii="Courier New" w:hAnsi="Courier New"/>
                <w:color w:val="AA04F9"/>
                <w:sz w:val="26"/>
              </w:rPr>
              <w:t>'ScopeConfiguration'</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scopeConfig.DataLogging = true;</w:t>
            </w:r>
          </w:p>
          <w:p>
            <w:pPr>
              <w:pStyle w:val="Normal"/>
              <w:rPr/>
            </w:pPr>
            <w:r>
              <w:rPr>
                <w:rFonts w:ascii="Courier New" w:hAnsi="Courier New"/>
                <w:color w:val="000000"/>
                <w:sz w:val="26"/>
              </w:rPr>
              <w:t xml:space="preserve">scopeConfig.DataLoggingSaveFormat = </w:t>
            </w:r>
            <w:r>
              <w:rPr>
                <w:rFonts w:ascii="Courier New" w:hAnsi="Courier New"/>
                <w:color w:val="AA04F9"/>
                <w:sz w:val="26"/>
              </w:rPr>
              <w:t>'Dataset'</w:t>
            </w:r>
            <w:r>
              <w:rPr>
                <w:rFonts w:ascii="Courier New" w:hAnsi="Courier New"/>
                <w:color w:val="000000"/>
                <w:sz w:val="26"/>
              </w:rPr>
              <w:t>;</w:t>
            </w:r>
          </w:p>
          <w:p>
            <w:pPr>
              <w:pStyle w:val="Normal"/>
              <w:rPr/>
            </w:pPr>
            <w:r>
              <w:rPr>
                <w:rFonts w:ascii="Courier New" w:hAnsi="Courier New"/>
                <w:color w:val="000000"/>
                <w:sz w:val="26"/>
              </w:rPr>
              <w:t>out = sim(</w:t>
            </w:r>
            <w:r>
              <w:rPr>
                <w:rFonts w:ascii="Courier New" w:hAnsi="Courier New"/>
                <w:color w:val="AA04F9"/>
                <w:sz w:val="26"/>
              </w:rPr>
              <w:t>'pController'</w:t>
            </w:r>
            <w:r>
              <w:rPr>
                <w:rFonts w:ascii="Courier New" w:hAnsi="Courier New"/>
                <w:color w:val="000000"/>
                <w:sz w:val="26"/>
              </w:rPr>
              <w:t>);</w:t>
            </w:r>
          </w:p>
          <w:p>
            <w:pPr>
              <w:pStyle w:val="Normal"/>
              <w:rPr/>
            </w:pPr>
            <w:r>
              <w:rPr>
                <w:rFonts w:ascii="Courier New" w:hAnsi="Courier New"/>
                <w:color w:val="000000"/>
                <w:sz w:val="26"/>
              </w:rPr>
              <w:t>printRiseAndOvershoot(</w:t>
            </w:r>
            <w:r>
              <w:rPr>
                <w:rFonts w:ascii="Courier New" w:hAnsi="Courier New"/>
                <w:color w:val="AA04F9"/>
                <w:sz w:val="26"/>
              </w:rPr>
              <w:t>'p controller'</w:t>
            </w:r>
            <w:r>
              <w:rPr>
                <w:rFonts w:ascii="Courier New" w:hAnsi="Courier New"/>
                <w:color w:val="000000"/>
                <w:sz w:val="26"/>
              </w:rPr>
              <w:t>, out);</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28009"/>
                <w:sz w:val="26"/>
              </w:rPr>
            </w:pPr>
            <w:r>
              <w:rPr>
                <w:rFonts w:ascii="Courier New" w:hAnsi="Courier New"/>
                <w:color w:val="028009"/>
                <w:sz w:val="26"/>
              </w:rPr>
              <w:t>% LL controller</w:t>
            </w:r>
          </w:p>
          <w:p>
            <w:pPr>
              <w:pStyle w:val="Normal"/>
              <w:rPr>
                <w:rFonts w:ascii="Courier New" w:hAnsi="Courier New"/>
                <w:color w:val="028009"/>
                <w:sz w:val="26"/>
              </w:rPr>
            </w:pPr>
            <w:r>
              <w:rPr>
                <w:rFonts w:ascii="Courier New" w:hAnsi="Courier New"/>
                <w:color w:val="028009"/>
                <w:sz w:val="26"/>
              </w:rPr>
              <w:t>% from prelab q5a</w:t>
            </w:r>
          </w:p>
          <w:p>
            <w:pPr>
              <w:pStyle w:val="Normal"/>
              <w:rPr>
                <w:rFonts w:ascii="Courier New" w:hAnsi="Courier New"/>
                <w:color w:val="028009"/>
                <w:sz w:val="26"/>
              </w:rPr>
            </w:pPr>
            <w:r>
              <w:rPr>
                <w:rFonts w:ascii="Courier New" w:hAnsi="Courier New"/>
                <w:color w:val="028009"/>
                <w:sz w:val="26"/>
              </w:rPr>
              <w:t>% a = 13.9282</w:t>
            </w:r>
          </w:p>
          <w:p>
            <w:pPr>
              <w:pStyle w:val="Normal"/>
              <w:rPr>
                <w:rFonts w:ascii="Courier New" w:hAnsi="Courier New"/>
                <w:color w:val="028009"/>
                <w:sz w:val="26"/>
              </w:rPr>
            </w:pPr>
            <w:r>
              <w:rPr>
                <w:rFonts w:ascii="Courier New" w:hAnsi="Courier New"/>
                <w:color w:val="028009"/>
                <w:sz w:val="26"/>
              </w:rPr>
              <w:t>% T = 7.1074e-04 = .00071074</w:t>
            </w:r>
          </w:p>
          <w:p>
            <w:pPr>
              <w:pStyle w:val="Normal"/>
              <w:rPr>
                <w:rFonts w:ascii="Courier New" w:hAnsi="Courier New"/>
                <w:color w:val="028009"/>
                <w:sz w:val="26"/>
              </w:rPr>
            </w:pPr>
            <w:r>
              <w:rPr>
                <w:rFonts w:ascii="Courier New" w:hAnsi="Courier New"/>
                <w:color w:val="028009"/>
                <w:sz w:val="26"/>
              </w:rPr>
              <w:t>% K = 13.1800</w:t>
            </w:r>
          </w:p>
          <w:p>
            <w:pPr>
              <w:pStyle w:val="Normal"/>
              <w:rPr>
                <w:rFonts w:ascii="Courier New" w:hAnsi="Courier New"/>
                <w:color w:val="000000"/>
                <w:sz w:val="26"/>
              </w:rPr>
            </w:pPr>
            <w:r>
              <w:rPr>
                <w:rFonts w:ascii="Courier New" w:hAnsi="Courier New"/>
                <w:color w:val="000000"/>
                <w:sz w:val="26"/>
              </w:rPr>
              <w:t>llController</w:t>
            </w:r>
          </w:p>
          <w:p>
            <w:pPr>
              <w:pStyle w:val="Normal"/>
              <w:rPr/>
            </w:pPr>
            <w:r>
              <w:rPr>
                <w:rFonts w:ascii="Courier New" w:hAnsi="Courier New"/>
                <w:color w:val="000000"/>
                <w:sz w:val="26"/>
              </w:rPr>
              <w:t>scopeConfig = get_param(</w:t>
            </w:r>
            <w:r>
              <w:rPr>
                <w:rFonts w:ascii="Courier New" w:hAnsi="Courier New"/>
                <w:color w:val="AA04F9"/>
                <w:sz w:val="26"/>
              </w:rPr>
              <w:t>'llController/Scope'</w:t>
            </w:r>
            <w:r>
              <w:rPr>
                <w:rFonts w:ascii="Courier New" w:hAnsi="Courier New"/>
                <w:color w:val="000000"/>
                <w:sz w:val="26"/>
              </w:rPr>
              <w:t>,</w:t>
            </w:r>
            <w:r>
              <w:rPr>
                <w:rFonts w:ascii="Courier New" w:hAnsi="Courier New"/>
                <w:color w:val="AA04F9"/>
                <w:sz w:val="26"/>
              </w:rPr>
              <w:t>'ScopeConfiguration'</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scopeConfig.DataLogging = true;</w:t>
            </w:r>
          </w:p>
          <w:p>
            <w:pPr>
              <w:pStyle w:val="Normal"/>
              <w:rPr/>
            </w:pPr>
            <w:r>
              <w:rPr>
                <w:rFonts w:ascii="Courier New" w:hAnsi="Courier New"/>
                <w:color w:val="000000"/>
                <w:sz w:val="26"/>
              </w:rPr>
              <w:t xml:space="preserve">scopeConfig.DataLoggingSaveFormat = </w:t>
            </w:r>
            <w:r>
              <w:rPr>
                <w:rFonts w:ascii="Courier New" w:hAnsi="Courier New"/>
                <w:color w:val="AA04F9"/>
                <w:sz w:val="26"/>
              </w:rPr>
              <w:t>'Dataset'</w:t>
            </w:r>
            <w:r>
              <w:rPr>
                <w:rFonts w:ascii="Courier New" w:hAnsi="Courier New"/>
                <w:color w:val="000000"/>
                <w:sz w:val="26"/>
              </w:rPr>
              <w:t>;</w:t>
            </w:r>
          </w:p>
          <w:p>
            <w:pPr>
              <w:pStyle w:val="Normal"/>
              <w:rPr/>
            </w:pPr>
            <w:r>
              <w:rPr>
                <w:rFonts w:ascii="Courier New" w:hAnsi="Courier New"/>
                <w:color w:val="000000"/>
                <w:sz w:val="26"/>
              </w:rPr>
              <w:t>out = sim(</w:t>
            </w:r>
            <w:r>
              <w:rPr>
                <w:rFonts w:ascii="Courier New" w:hAnsi="Courier New"/>
                <w:color w:val="AA04F9"/>
                <w:sz w:val="26"/>
              </w:rPr>
              <w:t>'llController'</w:t>
            </w:r>
            <w:r>
              <w:rPr>
                <w:rFonts w:ascii="Courier New" w:hAnsi="Courier New"/>
                <w:color w:val="000000"/>
                <w:sz w:val="26"/>
              </w:rPr>
              <w:t>);</w:t>
            </w:r>
          </w:p>
          <w:p>
            <w:pPr>
              <w:pStyle w:val="Normal"/>
              <w:rPr/>
            </w:pPr>
            <w:r>
              <w:rPr>
                <w:rFonts w:ascii="Courier New" w:hAnsi="Courier New"/>
                <w:color w:val="000000"/>
                <w:sz w:val="26"/>
              </w:rPr>
              <w:t>printRiseAndOvershoot(</w:t>
            </w:r>
            <w:r>
              <w:rPr>
                <w:rFonts w:ascii="Courier New" w:hAnsi="Courier New"/>
                <w:color w:val="AA04F9"/>
                <w:sz w:val="26"/>
              </w:rPr>
              <w:t>'ll controller'</w:t>
            </w:r>
            <w:r>
              <w:rPr>
                <w:rFonts w:ascii="Courier New" w:hAnsi="Courier New"/>
                <w:color w:val="000000"/>
                <w:sz w:val="26"/>
              </w:rPr>
              <w:t>, out);</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28009"/>
                <w:sz w:val="26"/>
              </w:rPr>
            </w:pPr>
            <w:r>
              <w:rPr>
                <w:rFonts w:ascii="Courier New" w:hAnsi="Courier New"/>
                <w:color w:val="028009"/>
                <w:sz w:val="26"/>
              </w:rPr>
              <w:t>% LLI controller</w:t>
            </w:r>
          </w:p>
          <w:p>
            <w:pPr>
              <w:pStyle w:val="Normal"/>
              <w:rPr>
                <w:rFonts w:ascii="Courier New" w:hAnsi="Courier New"/>
                <w:color w:val="028009"/>
                <w:sz w:val="26"/>
              </w:rPr>
            </w:pPr>
            <w:r>
              <w:rPr>
                <w:rFonts w:ascii="Courier New" w:hAnsi="Courier New"/>
                <w:color w:val="028009"/>
                <w:sz w:val="26"/>
              </w:rPr>
              <w:t>% from prelab q5b</w:t>
            </w:r>
          </w:p>
          <w:p>
            <w:pPr>
              <w:pStyle w:val="Normal"/>
              <w:rPr>
                <w:rFonts w:ascii="Courier New" w:hAnsi="Courier New"/>
                <w:color w:val="028009"/>
                <w:sz w:val="26"/>
              </w:rPr>
            </w:pPr>
            <w:r>
              <w:rPr>
                <w:rFonts w:ascii="Courier New" w:hAnsi="Courier New"/>
                <w:color w:val="028009"/>
                <w:sz w:val="26"/>
              </w:rPr>
              <w:t>% Ki = 37.7000</w:t>
            </w:r>
          </w:p>
          <w:p>
            <w:pPr>
              <w:pStyle w:val="Normal"/>
              <w:rPr>
                <w:rFonts w:ascii="Courier New" w:hAnsi="Courier New"/>
                <w:color w:val="000000"/>
                <w:sz w:val="26"/>
              </w:rPr>
            </w:pPr>
            <w:r>
              <w:rPr>
                <w:rFonts w:ascii="Courier New" w:hAnsi="Courier New"/>
                <w:color w:val="000000"/>
                <w:sz w:val="26"/>
              </w:rPr>
              <w:t>lliController</w:t>
            </w:r>
          </w:p>
          <w:p>
            <w:pPr>
              <w:pStyle w:val="Normal"/>
              <w:rPr/>
            </w:pPr>
            <w:r>
              <w:rPr>
                <w:rFonts w:ascii="Courier New" w:hAnsi="Courier New"/>
                <w:color w:val="000000"/>
                <w:sz w:val="26"/>
              </w:rPr>
              <w:t>scopeConfig = get_param(</w:t>
            </w:r>
            <w:r>
              <w:rPr>
                <w:rFonts w:ascii="Courier New" w:hAnsi="Courier New"/>
                <w:color w:val="AA04F9"/>
                <w:sz w:val="26"/>
              </w:rPr>
              <w:t>'lliController/Scope'</w:t>
            </w:r>
            <w:r>
              <w:rPr>
                <w:rFonts w:ascii="Courier New" w:hAnsi="Courier New"/>
                <w:color w:val="000000"/>
                <w:sz w:val="26"/>
              </w:rPr>
              <w:t>,</w:t>
            </w:r>
            <w:r>
              <w:rPr>
                <w:rFonts w:ascii="Courier New" w:hAnsi="Courier New"/>
                <w:color w:val="AA04F9"/>
                <w:sz w:val="26"/>
              </w:rPr>
              <w:t>'ScopeConfiguration'</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scopeConfig.DataLogging = true;</w:t>
            </w:r>
          </w:p>
          <w:p>
            <w:pPr>
              <w:pStyle w:val="Normal"/>
              <w:rPr/>
            </w:pPr>
            <w:r>
              <w:rPr>
                <w:rFonts w:ascii="Courier New" w:hAnsi="Courier New"/>
                <w:color w:val="000000"/>
                <w:sz w:val="26"/>
              </w:rPr>
              <w:t xml:space="preserve">scopeConfig.DataLoggingSaveFormat = </w:t>
            </w:r>
            <w:r>
              <w:rPr>
                <w:rFonts w:ascii="Courier New" w:hAnsi="Courier New"/>
                <w:color w:val="AA04F9"/>
                <w:sz w:val="26"/>
              </w:rPr>
              <w:t>'Dataset'</w:t>
            </w:r>
            <w:r>
              <w:rPr>
                <w:rFonts w:ascii="Courier New" w:hAnsi="Courier New"/>
                <w:color w:val="000000"/>
                <w:sz w:val="26"/>
              </w:rPr>
              <w:t>;</w:t>
            </w:r>
          </w:p>
          <w:p>
            <w:pPr>
              <w:pStyle w:val="Normal"/>
              <w:rPr/>
            </w:pPr>
            <w:r>
              <w:rPr>
                <w:rFonts w:ascii="Courier New" w:hAnsi="Courier New"/>
                <w:color w:val="000000"/>
                <w:sz w:val="26"/>
              </w:rPr>
              <w:t>out = sim(</w:t>
            </w:r>
            <w:r>
              <w:rPr>
                <w:rFonts w:ascii="Courier New" w:hAnsi="Courier New"/>
                <w:color w:val="AA04F9"/>
                <w:sz w:val="26"/>
              </w:rPr>
              <w:t>'lliController'</w:t>
            </w:r>
            <w:r>
              <w:rPr>
                <w:rFonts w:ascii="Courier New" w:hAnsi="Courier New"/>
                <w:color w:val="000000"/>
                <w:sz w:val="26"/>
              </w:rPr>
              <w:t>);</w:t>
            </w:r>
          </w:p>
          <w:p>
            <w:pPr>
              <w:pStyle w:val="Normal"/>
              <w:rPr/>
            </w:pPr>
            <w:r>
              <w:rPr>
                <w:rFonts w:ascii="Courier New" w:hAnsi="Courier New"/>
                <w:color w:val="000000"/>
                <w:sz w:val="26"/>
              </w:rPr>
              <w:t>printRiseAndOvershoot(</w:t>
            </w:r>
            <w:r>
              <w:rPr>
                <w:rFonts w:ascii="Courier New" w:hAnsi="Courier New"/>
                <w:color w:val="AA04F9"/>
                <w:sz w:val="26"/>
              </w:rPr>
              <w:t>'lli controller'</w:t>
            </w:r>
            <w:r>
              <w:rPr>
                <w:rFonts w:ascii="Courier New" w:hAnsi="Courier New"/>
                <w:color w:val="000000"/>
                <w:sz w:val="26"/>
              </w:rPr>
              <w:t>, out);</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E00FF"/>
                <w:sz w:val="26"/>
              </w:rPr>
              <w:t>function</w:t>
            </w:r>
            <w:r>
              <w:rPr>
                <w:rFonts w:ascii="Courier New" w:hAnsi="Courier New"/>
                <w:color w:val="000000"/>
                <w:sz w:val="26"/>
              </w:rPr>
              <w:t xml:space="preserve"> printRiseAndOvershoot(name, out)</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x1_data = out.ScopeData{1}.Values.Data(:,2);</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x1_time = out.ScopeData{1}.Values.Time;</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00000"/>
                <w:sz w:val="26"/>
              </w:rPr>
              <w:t xml:space="preserve">    </w:t>
            </w:r>
            <w:r>
              <w:rPr>
                <w:rFonts w:ascii="Courier New" w:hAnsi="Courier New"/>
                <w:color w:val="028009"/>
                <w:sz w:val="26"/>
              </w:rPr>
              <w:t>% rise time = 10% to 90%</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steadystate = x1_data(25001,1);</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[~,idx] = min(abs(x1_data-steadystate*0.9));</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p90 = x1_time(idx);</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[~,idx] = min(abs(x1_data-steadystate*0.1));</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p10 = x1_time(idx);</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risetime = p90 - p10;</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00000"/>
                <w:sz w:val="26"/>
              </w:rPr>
              <w:t xml:space="preserve">    </w:t>
            </w:r>
            <w:r>
              <w:rPr>
                <w:rFonts w:ascii="Courier New" w:hAnsi="Courier New"/>
                <w:color w:val="028009"/>
                <w:sz w:val="26"/>
              </w:rPr>
              <w:t>% overshoot = max - steady state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maxVal = max(x1_data);</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overshoot = maxVal - steadystate;</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disp(name);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disp(risetime);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disp(overshoot);</w:t>
            </w:r>
          </w:p>
          <w:p>
            <w:pPr>
              <w:pStyle w:val="Normal"/>
              <w:rPr>
                <w:rFonts w:ascii="Courier New" w:hAnsi="Courier New"/>
                <w:color w:val="0E00FF"/>
                <w:sz w:val="26"/>
              </w:rPr>
            </w:pPr>
            <w:r>
              <w:rPr>
                <w:rFonts w:ascii="Courier New" w:hAnsi="Courier New"/>
                <w:color w:val="0E00FF"/>
                <w:sz w:val="26"/>
              </w:rPr>
              <w:t>end</w:t>
            </w:r>
          </w:p>
        </w:tc>
      </w:tr>
    </w:tbl>
    <w:p>
      <w:pPr>
        <w:pStyle w:val="Normal"/>
        <w:rPr/>
      </w:pPr>
      <w:r>
        <w:rPr/>
      </w:r>
    </w:p>
    <w:p>
      <w:pPr>
        <w:pStyle w:val="Normal"/>
        <w:rPr/>
      </w:pPr>
      <w:r>
        <w:rPr/>
        <w:t>q2experimental.m</w:t>
      </w:r>
    </w:p>
    <w:tbl>
      <w:tblPr>
        <w:tblW w:w="9972" w:type="dxa"/>
        <w:jc w:val="left"/>
        <w:tblInd w:w="0" w:type="dxa"/>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shd w:fill="auto" w:val="clear"/>
          </w:tcPr>
          <w:p>
            <w:pPr>
              <w:pStyle w:val="Normal"/>
              <w:rPr/>
            </w:pPr>
            <w:r>
              <w:rPr>
                <w:rFonts w:ascii="Courier New" w:hAnsi="Courier New"/>
                <w:color w:val="000000"/>
                <w:sz w:val="26"/>
              </w:rPr>
              <w:t>list = dir(</w:t>
            </w:r>
            <w:r>
              <w:rPr>
                <w:rFonts w:ascii="Courier New" w:hAnsi="Courier New"/>
                <w:color w:val="AA04F9"/>
                <w:sz w:val="26"/>
              </w:rPr>
              <w:t>"*.mat"</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allNames = {list.name};</w:t>
            </w:r>
          </w:p>
          <w:p>
            <w:pPr>
              <w:pStyle w:val="Normal"/>
              <w:rPr/>
            </w:pPr>
            <w:r>
              <w:rPr>
                <w:rFonts w:ascii="Courier New" w:hAnsi="Courier New"/>
                <w:color w:val="0E00FF"/>
                <w:sz w:val="26"/>
              </w:rPr>
              <w:t>for</w:t>
            </w:r>
            <w:r>
              <w:rPr>
                <w:rFonts w:ascii="Courier New" w:hAnsi="Courier New"/>
                <w:color w:val="000000"/>
                <w:sz w:val="26"/>
              </w:rPr>
              <w:t xml:space="preserve"> k = 1 : length(allNames)</w:t>
            </w:r>
          </w:p>
          <w:p>
            <w:pPr>
              <w:pStyle w:val="Normal"/>
              <w:rPr/>
            </w:pPr>
            <w:r>
              <w:rPr>
                <w:rFonts w:ascii="Courier New" w:hAnsi="Courier New"/>
                <w:color w:val="000000"/>
                <w:sz w:val="26"/>
              </w:rPr>
              <w:t xml:space="preserve">   </w:t>
            </w:r>
            <w:r>
              <w:rPr>
                <w:rFonts w:ascii="Courier New" w:hAnsi="Courier New"/>
                <w:color w:val="028009"/>
                <w:sz w:val="26"/>
              </w:rPr>
              <w:t>% load all data from each file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name = allNames{k};</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data = load(name);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time = data.output.time;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in = data.output.CH1in;</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out = data.output.CH1out;</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sig = data.output.CH1sig;</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00000"/>
                <w:sz w:val="26"/>
              </w:rPr>
              <w:t xml:space="preserve">   </w:t>
            </w:r>
            <w:r>
              <w:rPr>
                <w:rFonts w:ascii="Courier New" w:hAnsi="Courier New"/>
                <w:color w:val="028009"/>
                <w:sz w:val="26"/>
              </w:rPr>
              <w:t>% steady state at 25000</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sse = out(1, 25000) - in(1, 25000);</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disp(name);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disp(sse);</w:t>
            </w:r>
          </w:p>
          <w:p>
            <w:pPr>
              <w:pStyle w:val="Normal"/>
              <w:rPr>
                <w:rFonts w:ascii="Courier New" w:hAnsi="Courier New"/>
                <w:color w:val="0E00FF"/>
                <w:sz w:val="26"/>
              </w:rPr>
            </w:pPr>
            <w:r>
              <w:rPr>
                <w:rFonts w:ascii="Courier New" w:hAnsi="Courier New"/>
                <w:color w:val="0E00FF"/>
                <w:sz w:val="26"/>
              </w:rPr>
              <w:t>end</w:t>
            </w:r>
          </w:p>
        </w:tc>
      </w:tr>
    </w:tbl>
    <w:p>
      <w:pPr>
        <w:pStyle w:val="Normal"/>
        <w:rPr/>
      </w:pPr>
      <w:r>
        <w:rPr/>
      </w:r>
    </w:p>
    <w:p>
      <w:pPr>
        <w:pStyle w:val="Normal"/>
        <w:rPr/>
      </w:pPr>
      <w:r>
        <w:rPr/>
        <w:t>q2simulink.m</w:t>
      </w:r>
    </w:p>
    <w:tbl>
      <w:tblPr>
        <w:tblW w:w="9972" w:type="dxa"/>
        <w:jc w:val="left"/>
        <w:tblInd w:w="0" w:type="dxa"/>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shd w:fill="auto" w:val="clear"/>
          </w:tcPr>
          <w:p>
            <w:pPr>
              <w:pStyle w:val="Normal"/>
              <w:rPr>
                <w:rFonts w:ascii="Courier New" w:hAnsi="Courier New"/>
                <w:color w:val="028009"/>
                <w:sz w:val="26"/>
              </w:rPr>
            </w:pPr>
            <w:r>
              <w:rPr>
                <w:rFonts w:ascii="Courier New" w:hAnsi="Courier New"/>
                <w:color w:val="028009"/>
                <w:sz w:val="26"/>
              </w:rPr>
              <w:t xml:space="preserve">% p controller </w:t>
            </w:r>
          </w:p>
          <w:p>
            <w:pPr>
              <w:pStyle w:val="Normal"/>
              <w:rPr>
                <w:rFonts w:ascii="Courier New" w:hAnsi="Courier New"/>
                <w:color w:val="000000"/>
                <w:sz w:val="26"/>
              </w:rPr>
            </w:pPr>
            <w:r>
              <w:rPr>
                <w:rFonts w:ascii="Courier New" w:hAnsi="Courier New"/>
                <w:color w:val="000000"/>
                <w:sz w:val="26"/>
              </w:rPr>
              <w:t>pController</w:t>
            </w:r>
          </w:p>
          <w:p>
            <w:pPr>
              <w:pStyle w:val="Normal"/>
              <w:rPr/>
            </w:pPr>
            <w:r>
              <w:rPr>
                <w:rFonts w:ascii="Courier New" w:hAnsi="Courier New"/>
                <w:color w:val="000000"/>
                <w:sz w:val="26"/>
              </w:rPr>
              <w:t>scopeConfig = get_param(</w:t>
            </w:r>
            <w:r>
              <w:rPr>
                <w:rFonts w:ascii="Courier New" w:hAnsi="Courier New"/>
                <w:color w:val="AA04F9"/>
                <w:sz w:val="26"/>
              </w:rPr>
              <w:t>'pController/Scope'</w:t>
            </w:r>
            <w:r>
              <w:rPr>
                <w:rFonts w:ascii="Courier New" w:hAnsi="Courier New"/>
                <w:color w:val="000000"/>
                <w:sz w:val="26"/>
              </w:rPr>
              <w:t>,</w:t>
            </w:r>
            <w:r>
              <w:rPr>
                <w:rFonts w:ascii="Courier New" w:hAnsi="Courier New"/>
                <w:color w:val="AA04F9"/>
                <w:sz w:val="26"/>
              </w:rPr>
              <w:t>'ScopeConfiguration'</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scopeConfig.DataLogging = true;</w:t>
            </w:r>
          </w:p>
          <w:p>
            <w:pPr>
              <w:pStyle w:val="Normal"/>
              <w:rPr/>
            </w:pPr>
            <w:r>
              <w:rPr>
                <w:rFonts w:ascii="Courier New" w:hAnsi="Courier New"/>
                <w:color w:val="000000"/>
                <w:sz w:val="26"/>
              </w:rPr>
              <w:t xml:space="preserve">scopeConfig.DataLoggingSaveFormat = </w:t>
            </w:r>
            <w:r>
              <w:rPr>
                <w:rFonts w:ascii="Courier New" w:hAnsi="Courier New"/>
                <w:color w:val="AA04F9"/>
                <w:sz w:val="26"/>
              </w:rPr>
              <w:t>'Dataset'</w:t>
            </w:r>
            <w:r>
              <w:rPr>
                <w:rFonts w:ascii="Courier New" w:hAnsi="Courier New"/>
                <w:color w:val="000000"/>
                <w:sz w:val="26"/>
              </w:rPr>
              <w:t>;</w:t>
            </w:r>
          </w:p>
          <w:p>
            <w:pPr>
              <w:pStyle w:val="Normal"/>
              <w:rPr/>
            </w:pPr>
            <w:r>
              <w:rPr>
                <w:rFonts w:ascii="Courier New" w:hAnsi="Courier New"/>
                <w:color w:val="000000"/>
                <w:sz w:val="26"/>
              </w:rPr>
              <w:t>out = sim(</w:t>
            </w:r>
            <w:r>
              <w:rPr>
                <w:rFonts w:ascii="Courier New" w:hAnsi="Courier New"/>
                <w:color w:val="AA04F9"/>
                <w:sz w:val="26"/>
              </w:rPr>
              <w:t>'pController'</w:t>
            </w:r>
            <w:r>
              <w:rPr>
                <w:rFonts w:ascii="Courier New" w:hAnsi="Courier New"/>
                <w:color w:val="000000"/>
                <w:sz w:val="26"/>
              </w:rPr>
              <w:t>);</w:t>
            </w:r>
          </w:p>
          <w:p>
            <w:pPr>
              <w:pStyle w:val="Normal"/>
              <w:rPr/>
            </w:pPr>
            <w:r>
              <w:rPr>
                <w:rFonts w:ascii="Courier New" w:hAnsi="Courier New"/>
                <w:color w:val="000000"/>
                <w:sz w:val="26"/>
              </w:rPr>
              <w:t>printSSE(</w:t>
            </w:r>
            <w:r>
              <w:rPr>
                <w:rFonts w:ascii="Courier New" w:hAnsi="Courier New"/>
                <w:color w:val="AA04F9"/>
                <w:sz w:val="26"/>
              </w:rPr>
              <w:t>'p controller'</w:t>
            </w:r>
            <w:r>
              <w:rPr>
                <w:rFonts w:ascii="Courier New" w:hAnsi="Courier New"/>
                <w:color w:val="000000"/>
                <w:sz w:val="26"/>
              </w:rPr>
              <w:t>, out);</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28009"/>
                <w:sz w:val="26"/>
              </w:rPr>
            </w:pPr>
            <w:r>
              <w:rPr>
                <w:rFonts w:ascii="Courier New" w:hAnsi="Courier New"/>
                <w:color w:val="028009"/>
                <w:sz w:val="26"/>
              </w:rPr>
              <w:t>% LL controller</w:t>
            </w:r>
          </w:p>
          <w:p>
            <w:pPr>
              <w:pStyle w:val="Normal"/>
              <w:rPr>
                <w:rFonts w:ascii="Courier New" w:hAnsi="Courier New"/>
                <w:color w:val="000000"/>
                <w:sz w:val="26"/>
              </w:rPr>
            </w:pPr>
            <w:r>
              <w:rPr>
                <w:rFonts w:ascii="Courier New" w:hAnsi="Courier New"/>
                <w:color w:val="000000"/>
                <w:sz w:val="26"/>
              </w:rPr>
              <w:t>llController</w:t>
            </w:r>
          </w:p>
          <w:p>
            <w:pPr>
              <w:pStyle w:val="Normal"/>
              <w:rPr/>
            </w:pPr>
            <w:r>
              <w:rPr>
                <w:rFonts w:ascii="Courier New" w:hAnsi="Courier New"/>
                <w:color w:val="000000"/>
                <w:sz w:val="26"/>
              </w:rPr>
              <w:t>scopeConfig = get_param(</w:t>
            </w:r>
            <w:r>
              <w:rPr>
                <w:rFonts w:ascii="Courier New" w:hAnsi="Courier New"/>
                <w:color w:val="AA04F9"/>
                <w:sz w:val="26"/>
              </w:rPr>
              <w:t>'llController/Scope'</w:t>
            </w:r>
            <w:r>
              <w:rPr>
                <w:rFonts w:ascii="Courier New" w:hAnsi="Courier New"/>
                <w:color w:val="000000"/>
                <w:sz w:val="26"/>
              </w:rPr>
              <w:t>,</w:t>
            </w:r>
            <w:r>
              <w:rPr>
                <w:rFonts w:ascii="Courier New" w:hAnsi="Courier New"/>
                <w:color w:val="AA04F9"/>
                <w:sz w:val="26"/>
              </w:rPr>
              <w:t>'ScopeConfiguration'</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scopeConfig.DataLogging = true;</w:t>
            </w:r>
          </w:p>
          <w:p>
            <w:pPr>
              <w:pStyle w:val="Normal"/>
              <w:rPr/>
            </w:pPr>
            <w:r>
              <w:rPr>
                <w:rFonts w:ascii="Courier New" w:hAnsi="Courier New"/>
                <w:color w:val="000000"/>
                <w:sz w:val="26"/>
              </w:rPr>
              <w:t xml:space="preserve">scopeConfig.DataLoggingSaveFormat = </w:t>
            </w:r>
            <w:r>
              <w:rPr>
                <w:rFonts w:ascii="Courier New" w:hAnsi="Courier New"/>
                <w:color w:val="AA04F9"/>
                <w:sz w:val="26"/>
              </w:rPr>
              <w:t>'Dataset'</w:t>
            </w:r>
            <w:r>
              <w:rPr>
                <w:rFonts w:ascii="Courier New" w:hAnsi="Courier New"/>
                <w:color w:val="000000"/>
                <w:sz w:val="26"/>
              </w:rPr>
              <w:t>;</w:t>
            </w:r>
          </w:p>
          <w:p>
            <w:pPr>
              <w:pStyle w:val="Normal"/>
              <w:rPr/>
            </w:pPr>
            <w:r>
              <w:rPr>
                <w:rFonts w:ascii="Courier New" w:hAnsi="Courier New"/>
                <w:color w:val="000000"/>
                <w:sz w:val="26"/>
              </w:rPr>
              <w:t>out = sim(</w:t>
            </w:r>
            <w:r>
              <w:rPr>
                <w:rFonts w:ascii="Courier New" w:hAnsi="Courier New"/>
                <w:color w:val="AA04F9"/>
                <w:sz w:val="26"/>
              </w:rPr>
              <w:t>'llController'</w:t>
            </w:r>
            <w:r>
              <w:rPr>
                <w:rFonts w:ascii="Courier New" w:hAnsi="Courier New"/>
                <w:color w:val="000000"/>
                <w:sz w:val="26"/>
              </w:rPr>
              <w:t>);</w:t>
            </w:r>
          </w:p>
          <w:p>
            <w:pPr>
              <w:pStyle w:val="Normal"/>
              <w:rPr/>
            </w:pPr>
            <w:r>
              <w:rPr>
                <w:rFonts w:ascii="Courier New" w:hAnsi="Courier New"/>
                <w:color w:val="000000"/>
                <w:sz w:val="26"/>
              </w:rPr>
              <w:t>printSSE(</w:t>
            </w:r>
            <w:r>
              <w:rPr>
                <w:rFonts w:ascii="Courier New" w:hAnsi="Courier New"/>
                <w:color w:val="AA04F9"/>
                <w:sz w:val="26"/>
              </w:rPr>
              <w:t>'ll controller'</w:t>
            </w:r>
            <w:r>
              <w:rPr>
                <w:rFonts w:ascii="Courier New" w:hAnsi="Courier New"/>
                <w:color w:val="000000"/>
                <w:sz w:val="26"/>
              </w:rPr>
              <w:t>, out);</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28009"/>
                <w:sz w:val="26"/>
              </w:rPr>
            </w:pPr>
            <w:r>
              <w:rPr>
                <w:rFonts w:ascii="Courier New" w:hAnsi="Courier New"/>
                <w:color w:val="028009"/>
                <w:sz w:val="26"/>
              </w:rPr>
              <w:t>% LLI controller</w:t>
            </w:r>
          </w:p>
          <w:p>
            <w:pPr>
              <w:pStyle w:val="Normal"/>
              <w:rPr>
                <w:rFonts w:ascii="Courier New" w:hAnsi="Courier New"/>
                <w:color w:val="000000"/>
                <w:sz w:val="26"/>
              </w:rPr>
            </w:pPr>
            <w:r>
              <w:rPr>
                <w:rFonts w:ascii="Courier New" w:hAnsi="Courier New"/>
                <w:color w:val="000000"/>
                <w:sz w:val="26"/>
              </w:rPr>
              <w:t>lliController</w:t>
            </w:r>
          </w:p>
          <w:p>
            <w:pPr>
              <w:pStyle w:val="Normal"/>
              <w:rPr/>
            </w:pPr>
            <w:r>
              <w:rPr>
                <w:rFonts w:ascii="Courier New" w:hAnsi="Courier New"/>
                <w:color w:val="000000"/>
                <w:sz w:val="26"/>
              </w:rPr>
              <w:t>scopeConfig = get_param(</w:t>
            </w:r>
            <w:r>
              <w:rPr>
                <w:rFonts w:ascii="Courier New" w:hAnsi="Courier New"/>
                <w:color w:val="AA04F9"/>
                <w:sz w:val="26"/>
              </w:rPr>
              <w:t>'lliController/Scope'</w:t>
            </w:r>
            <w:r>
              <w:rPr>
                <w:rFonts w:ascii="Courier New" w:hAnsi="Courier New"/>
                <w:color w:val="000000"/>
                <w:sz w:val="26"/>
              </w:rPr>
              <w:t>,</w:t>
            </w:r>
            <w:r>
              <w:rPr>
                <w:rFonts w:ascii="Courier New" w:hAnsi="Courier New"/>
                <w:color w:val="AA04F9"/>
                <w:sz w:val="26"/>
              </w:rPr>
              <w:t>'ScopeConfiguration'</w:t>
            </w:r>
            <w:r>
              <w:rPr>
                <w:rFonts w:ascii="Courier New" w:hAnsi="Courier New"/>
                <w:color w:val="000000"/>
                <w:sz w:val="26"/>
              </w:rPr>
              <w:t>);</w:t>
            </w:r>
          </w:p>
          <w:p>
            <w:pPr>
              <w:pStyle w:val="Normal"/>
              <w:rPr>
                <w:rFonts w:ascii="Courier New" w:hAnsi="Courier New"/>
                <w:color w:val="000000"/>
                <w:sz w:val="26"/>
              </w:rPr>
            </w:pPr>
            <w:r>
              <w:rPr>
                <w:rFonts w:ascii="Courier New" w:hAnsi="Courier New"/>
                <w:color w:val="000000"/>
                <w:sz w:val="26"/>
              </w:rPr>
              <w:t>scopeConfig.DataLogging = true;</w:t>
            </w:r>
          </w:p>
          <w:p>
            <w:pPr>
              <w:pStyle w:val="Normal"/>
              <w:rPr/>
            </w:pPr>
            <w:r>
              <w:rPr>
                <w:rFonts w:ascii="Courier New" w:hAnsi="Courier New"/>
                <w:color w:val="000000"/>
                <w:sz w:val="26"/>
              </w:rPr>
              <w:t xml:space="preserve">scopeConfig.DataLoggingSaveFormat = </w:t>
            </w:r>
            <w:r>
              <w:rPr>
                <w:rFonts w:ascii="Courier New" w:hAnsi="Courier New"/>
                <w:color w:val="AA04F9"/>
                <w:sz w:val="26"/>
              </w:rPr>
              <w:t>'Dataset'</w:t>
            </w:r>
            <w:r>
              <w:rPr>
                <w:rFonts w:ascii="Courier New" w:hAnsi="Courier New"/>
                <w:color w:val="000000"/>
                <w:sz w:val="26"/>
              </w:rPr>
              <w:t>;</w:t>
            </w:r>
          </w:p>
          <w:p>
            <w:pPr>
              <w:pStyle w:val="Normal"/>
              <w:rPr/>
            </w:pPr>
            <w:r>
              <w:rPr>
                <w:rFonts w:ascii="Courier New" w:hAnsi="Courier New"/>
                <w:color w:val="000000"/>
                <w:sz w:val="26"/>
              </w:rPr>
              <w:t>out = sim(</w:t>
            </w:r>
            <w:r>
              <w:rPr>
                <w:rFonts w:ascii="Courier New" w:hAnsi="Courier New"/>
                <w:color w:val="AA04F9"/>
                <w:sz w:val="26"/>
              </w:rPr>
              <w:t>'lliController'</w:t>
            </w:r>
            <w:r>
              <w:rPr>
                <w:rFonts w:ascii="Courier New" w:hAnsi="Courier New"/>
                <w:color w:val="000000"/>
                <w:sz w:val="26"/>
              </w:rPr>
              <w:t>);</w:t>
            </w:r>
          </w:p>
          <w:p>
            <w:pPr>
              <w:pStyle w:val="Normal"/>
              <w:rPr/>
            </w:pPr>
            <w:r>
              <w:rPr>
                <w:rFonts w:ascii="Courier New" w:hAnsi="Courier New"/>
                <w:color w:val="000000"/>
                <w:sz w:val="26"/>
              </w:rPr>
              <w:t>printSSE(</w:t>
            </w:r>
            <w:r>
              <w:rPr>
                <w:rFonts w:ascii="Courier New" w:hAnsi="Courier New"/>
                <w:color w:val="AA04F9"/>
                <w:sz w:val="26"/>
              </w:rPr>
              <w:t>'lli controller'</w:t>
            </w:r>
            <w:r>
              <w:rPr>
                <w:rFonts w:ascii="Courier New" w:hAnsi="Courier New"/>
                <w:color w:val="000000"/>
                <w:sz w:val="26"/>
              </w:rPr>
              <w:t>, out);</w:t>
            </w:r>
          </w:p>
          <w:p>
            <w:pPr>
              <w:pStyle w:val="Normal"/>
              <w:rPr>
                <w:rFonts w:ascii="Courier New" w:hAnsi="Courier New"/>
                <w:color w:val="000000"/>
                <w:sz w:val="26"/>
              </w:rPr>
            </w:pPr>
            <w:r>
              <w:rPr>
                <w:rFonts w:ascii="Courier New" w:hAnsi="Courier New"/>
                <w:color w:val="000000"/>
                <w:sz w:val="26"/>
              </w:rPr>
              <w:t xml:space="preserve"> </w:t>
            </w:r>
          </w:p>
          <w:p>
            <w:pPr>
              <w:pStyle w:val="Normal"/>
              <w:rPr>
                <w:rFonts w:ascii="Courier New" w:hAnsi="Courier New"/>
                <w:color w:val="000000"/>
                <w:sz w:val="26"/>
              </w:rPr>
            </w:pPr>
            <w:r>
              <w:rPr>
                <w:rFonts w:ascii="Courier New" w:hAnsi="Courier New"/>
                <w:color w:val="000000"/>
                <w:sz w:val="26"/>
              </w:rPr>
              <w:t xml:space="preserve"> </w:t>
            </w:r>
          </w:p>
          <w:p>
            <w:pPr>
              <w:pStyle w:val="Normal"/>
              <w:rPr/>
            </w:pPr>
            <w:r>
              <w:rPr>
                <w:rFonts w:ascii="Courier New" w:hAnsi="Courier New"/>
                <w:color w:val="0E00FF"/>
                <w:sz w:val="26"/>
              </w:rPr>
              <w:t>function</w:t>
            </w:r>
            <w:r>
              <w:rPr>
                <w:rFonts w:ascii="Courier New" w:hAnsi="Courier New"/>
                <w:color w:val="000000"/>
                <w:sz w:val="26"/>
              </w:rPr>
              <w:t xml:space="preserve"> printSSE(name, out)</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ramp = out.ScopeData{1}.Values.Data(:,1);</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response = out.ScopeData{1}.Values.Data(:,2);</w:t>
            </w:r>
          </w:p>
          <w:p>
            <w:pPr>
              <w:pStyle w:val="Normal"/>
              <w:rPr/>
            </w:pPr>
            <w:r>
              <w:rPr>
                <w:rFonts w:ascii="Courier New" w:hAnsi="Courier New"/>
                <w:color w:val="000000"/>
                <w:sz w:val="26"/>
              </w:rPr>
              <w:t xml:space="preserve">    </w:t>
            </w:r>
            <w:r>
              <w:rPr>
                <w:rFonts w:ascii="Courier New" w:hAnsi="Courier New"/>
                <w:color w:val="000000"/>
                <w:sz w:val="26"/>
              </w:rPr>
              <w:t xml:space="preserve">sse = abs(response(25001, 1) - ramp(25001, 1)); </w:t>
            </w:r>
            <w:r>
              <w:rPr>
                <w:rFonts w:ascii="Courier New" w:hAnsi="Courier New"/>
                <w:color w:val="028009"/>
                <w:sz w:val="26"/>
              </w:rPr>
              <w:t>% use last value, guaranteed steady state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disp(name);</w:t>
            </w:r>
          </w:p>
          <w:p>
            <w:pPr>
              <w:pStyle w:val="Normal"/>
              <w:rPr>
                <w:rFonts w:ascii="Courier New" w:hAnsi="Courier New"/>
                <w:color w:val="000000"/>
                <w:sz w:val="26"/>
              </w:rPr>
            </w:pPr>
            <w:r>
              <w:rPr>
                <w:rFonts w:ascii="Courier New" w:hAnsi="Courier New"/>
                <w:color w:val="000000"/>
                <w:sz w:val="26"/>
              </w:rPr>
              <w:t xml:space="preserve">    </w:t>
            </w:r>
            <w:r>
              <w:rPr>
                <w:rFonts w:ascii="Courier New" w:hAnsi="Courier New"/>
                <w:color w:val="000000"/>
                <w:sz w:val="26"/>
              </w:rPr>
              <w:t>disp(sse);</w:t>
            </w:r>
          </w:p>
          <w:p>
            <w:pPr>
              <w:pStyle w:val="Normal"/>
              <w:rPr>
                <w:rFonts w:ascii="Courier New" w:hAnsi="Courier New"/>
                <w:color w:val="0E00FF"/>
                <w:sz w:val="26"/>
              </w:rPr>
            </w:pPr>
            <w:r>
              <w:rPr>
                <w:rFonts w:ascii="Courier New" w:hAnsi="Courier New"/>
                <w:color w:val="0E00FF"/>
                <w:sz w:val="26"/>
              </w:rPr>
              <w:t>end</w:t>
            </w:r>
          </w:p>
        </w:tc>
      </w:tr>
    </w:tbl>
    <w:p>
      <w:pPr>
        <w:pStyle w:val="Normal"/>
        <w:rPr/>
      </w:pPr>
      <w:r>
        <w:rPr/>
      </w:r>
    </w:p>
    <w:sectPr>
      <w:type w:val="nextPage"/>
      <w:pgSz w:w="12240" w:h="15840"/>
      <w:pgMar w:left="1134" w:right="1134" w:header="0" w:top="1134" w:footer="0" w:bottom="1134" w:gutter="0"/>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Courier New">
    <w:charset w:val="00"/>
    <w:family w:val="roman"/>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en-CA" w:eastAsia="zh-CN" w:bidi="hi-IN"/>
      </w:rPr>
    </w:rPrDefault>
    <w:pPrDefault>
      <w:pPr/>
    </w:pPrDefault>
  </w:docDefaults>
  <w:style w:type="paragraph" w:styleId="Normal">
    <w:name w:val="Normal"/>
    <w:qFormat/>
    <w:pPr>
      <w:widowControl/>
      <w:kinsoku w:val="true"/>
      <w:overflowPunct w:val="true"/>
      <w:autoSpaceDE w:val="true"/>
      <w:bidi w:val="0"/>
      <w:jc w:val="left"/>
    </w:pPr>
    <w:rPr>
      <w:rFonts w:ascii="Liberation Serif" w:hAnsi="Liberation Serif" w:eastAsia="NSimSun" w:cs="Arial"/>
      <w:color w:val="auto"/>
      <w:kern w:val="2"/>
      <w:sz w:val="24"/>
      <w:szCs w:val="24"/>
      <w:lang w:val="en-CA" w:eastAsia="zh-CN" w:bidi="hi-IN"/>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ntTable" Target="fontTable.xml"/><Relationship Id="rId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72</TotalTime>
  <Application>LibreOffice/6.2.5.2$Windows_X86_64 LibreOffice_project/1ec314fa52f458adc18c4f025c545a4e8b22c159</Application>
  <Pages>10</Pages>
  <Words>1153</Words>
  <Characters>7277</Characters>
  <CharactersWithSpaces>8446</CharactersWithSpaces>
  <Paragraphs>208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2020-11-09T19:11:49Z</dcterms:created>
  <dc:creator/>
  <dc:description/>
  <dc:language>en-CA</dc:language>
  <cp:lastModifiedBy/>
  <dcterms:modified xsi:type="dcterms:W3CDTF">2020-11-09T23:21:59Z</dcterms:modified>
  <cp:revision>8</cp:revision>
  <dc:subject/>
  <dc:title/>
</cp:coreProperties>
</file>